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E2" w:rsidRDefault="00D67BE2" w:rsidP="00D67BE2">
      <w:pPr>
        <w:jc w:val="center"/>
        <w:rPr>
          <w:b/>
          <w:noProof/>
        </w:rPr>
      </w:pPr>
      <w:bookmarkStart w:id="0" w:name="_Hlk536624141"/>
      <w:bookmarkStart w:id="1" w:name="_Hlk9338630"/>
      <w:r w:rsidRPr="001114FB">
        <w:rPr>
          <w:b/>
          <w:noProof/>
        </w:rPr>
        <w:drawing>
          <wp:inline distT="0" distB="0" distL="0" distR="0">
            <wp:extent cx="469265" cy="560070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7BE2" w:rsidRPr="00C97AD7" w:rsidRDefault="00D67BE2" w:rsidP="00D67BE2">
      <w:pPr>
        <w:jc w:val="center"/>
        <w:rPr>
          <w:noProof/>
          <w:sz w:val="12"/>
          <w:szCs w:val="12"/>
        </w:rPr>
      </w:pPr>
    </w:p>
    <w:p w:rsidR="00D67BE2" w:rsidRPr="00D67BE2" w:rsidRDefault="00D67BE2" w:rsidP="00D67BE2">
      <w:pPr>
        <w:pStyle w:val="Antrat1"/>
        <w:spacing w:before="0" w:after="0"/>
        <w:jc w:val="center"/>
        <w:rPr>
          <w:bCs w:val="0"/>
          <w:sz w:val="28"/>
          <w:szCs w:val="28"/>
        </w:rPr>
      </w:pPr>
      <w:bookmarkStart w:id="2" w:name="_Hlk536624615"/>
      <w:r w:rsidRPr="00D67BE2">
        <w:rPr>
          <w:bCs w:val="0"/>
          <w:sz w:val="28"/>
          <w:szCs w:val="28"/>
        </w:rPr>
        <w:t>KLAIPĖDOS RAJONO SAVIVALDYBĖS TARYBA</w:t>
      </w:r>
    </w:p>
    <w:bookmarkEnd w:id="1"/>
    <w:bookmarkEnd w:id="2"/>
    <w:p w:rsidR="00004B4B" w:rsidRPr="00D67BE2" w:rsidRDefault="00004B4B" w:rsidP="00D67BE2">
      <w:pPr>
        <w:jc w:val="center"/>
        <w:rPr>
          <w:bCs/>
        </w:rPr>
      </w:pPr>
    </w:p>
    <w:p w:rsidR="00004B4B" w:rsidRPr="00CD5BB9" w:rsidRDefault="00004B4B" w:rsidP="00D67BE2">
      <w:pPr>
        <w:jc w:val="center"/>
        <w:rPr>
          <w:b/>
          <w:sz w:val="28"/>
          <w:szCs w:val="28"/>
        </w:rPr>
      </w:pPr>
      <w:r w:rsidRPr="00CD5BB9">
        <w:rPr>
          <w:b/>
          <w:sz w:val="28"/>
          <w:szCs w:val="28"/>
        </w:rPr>
        <w:t xml:space="preserve">SPRENDIMAS </w:t>
      </w:r>
    </w:p>
    <w:p w:rsidR="00004B4B" w:rsidRDefault="00004B4B" w:rsidP="00D67BE2">
      <w:pPr>
        <w:jc w:val="center"/>
        <w:rPr>
          <w:b/>
          <w:sz w:val="28"/>
          <w:szCs w:val="28"/>
        </w:rPr>
      </w:pPr>
      <w:r w:rsidRPr="00CD5BB9">
        <w:rPr>
          <w:b/>
          <w:sz w:val="28"/>
          <w:szCs w:val="28"/>
        </w:rPr>
        <w:t xml:space="preserve">DĖL </w:t>
      </w:r>
      <w:r w:rsidR="00A436F5">
        <w:rPr>
          <w:b/>
          <w:sz w:val="28"/>
          <w:szCs w:val="28"/>
        </w:rPr>
        <w:t>KLAIPĖDOS RAJONO</w:t>
      </w:r>
      <w:r w:rsidRPr="00CD5BB9">
        <w:rPr>
          <w:b/>
          <w:sz w:val="28"/>
          <w:szCs w:val="28"/>
        </w:rPr>
        <w:t xml:space="preserve"> TURIZMO INFORMACIJOS CENTRO TEIKIAMŲ PASLAUGŲ KAINŲ NUSTATYMO</w:t>
      </w:r>
    </w:p>
    <w:p w:rsidR="00BA2ACB" w:rsidRPr="00D67BE2" w:rsidRDefault="00BA2ACB" w:rsidP="00D67BE2">
      <w:pPr>
        <w:jc w:val="center"/>
        <w:rPr>
          <w:bCs/>
        </w:rPr>
      </w:pPr>
    </w:p>
    <w:p w:rsidR="00BA2ACB" w:rsidRDefault="00BA2ACB" w:rsidP="00D67BE2">
      <w:pPr>
        <w:jc w:val="center"/>
      </w:pPr>
      <w:r w:rsidRPr="00BA2ACB">
        <w:t>201</w:t>
      </w:r>
      <w:r w:rsidR="00560A11">
        <w:t>9</w:t>
      </w:r>
      <w:r>
        <w:t xml:space="preserve"> </w:t>
      </w:r>
      <w:r w:rsidRPr="00BA2ACB">
        <w:t xml:space="preserve">m. </w:t>
      </w:r>
      <w:r w:rsidR="00985130">
        <w:t>spalio</w:t>
      </w:r>
      <w:r w:rsidR="0072323D">
        <w:t xml:space="preserve"> 31</w:t>
      </w:r>
      <w:r>
        <w:t xml:space="preserve"> d. Nr.</w:t>
      </w:r>
      <w:r w:rsidR="0072323D">
        <w:t xml:space="preserve"> T11-</w:t>
      </w:r>
      <w:r w:rsidR="00F13D7C">
        <w:t>348</w:t>
      </w:r>
    </w:p>
    <w:p w:rsidR="00BA2ACB" w:rsidRPr="00BA2ACB" w:rsidRDefault="00BA2ACB" w:rsidP="00586F77">
      <w:pPr>
        <w:jc w:val="center"/>
      </w:pPr>
      <w:r>
        <w:t>Gargždai</w:t>
      </w:r>
    </w:p>
    <w:p w:rsidR="00004B4B" w:rsidRDefault="00004B4B" w:rsidP="00D67BE2">
      <w:pPr>
        <w:ind w:firstLine="1134"/>
        <w:rPr>
          <w:b/>
        </w:rPr>
      </w:pPr>
    </w:p>
    <w:p w:rsidR="00004B4B" w:rsidRDefault="00004B4B" w:rsidP="00D67BE2">
      <w:pPr>
        <w:ind w:firstLine="1134"/>
        <w:jc w:val="both"/>
      </w:pPr>
      <w:r>
        <w:t>Klaipėdos rajono savivaldybės taryba, vadovaudamasi Lietuvos Respublikos vietos savivaldos įstatymo 16 str</w:t>
      </w:r>
      <w:r w:rsidR="00CE0660">
        <w:t>aipsnio</w:t>
      </w:r>
      <w:r>
        <w:t xml:space="preserve"> 2 d</w:t>
      </w:r>
      <w:r w:rsidR="00CE0660">
        <w:t>alimi</w:t>
      </w:r>
      <w:r>
        <w:t>, 37 p</w:t>
      </w:r>
      <w:r w:rsidR="00CE0660">
        <w:t>unktu</w:t>
      </w:r>
      <w:r>
        <w:t>, 18 str</w:t>
      </w:r>
      <w:r w:rsidR="00CE0660">
        <w:t>aipsnio</w:t>
      </w:r>
      <w:r>
        <w:t xml:space="preserve"> 1 dalimi,</w:t>
      </w:r>
      <w:r w:rsidR="00AB1950">
        <w:t xml:space="preserve"> n u s p r e n d ž i a:</w:t>
      </w:r>
    </w:p>
    <w:p w:rsidR="00CF28B1" w:rsidRPr="004C587D" w:rsidRDefault="00CF28B1" w:rsidP="00D67BE2">
      <w:pPr>
        <w:tabs>
          <w:tab w:val="left" w:pos="0"/>
          <w:tab w:val="left" w:pos="1134"/>
          <w:tab w:val="left" w:pos="1276"/>
        </w:tabs>
        <w:ind w:left="567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4C587D">
        <w:rPr>
          <w:sz w:val="23"/>
          <w:szCs w:val="23"/>
        </w:rPr>
        <w:t>Nustatyti Klaipėdos rajono turizmo informacijos centro teikiamų paslaugų kainas:</w:t>
      </w:r>
    </w:p>
    <w:p w:rsidR="00CF28B1" w:rsidRDefault="00305AD5" w:rsidP="00D67BE2">
      <w:pPr>
        <w:numPr>
          <w:ilvl w:val="1"/>
          <w:numId w:val="8"/>
        </w:numPr>
        <w:tabs>
          <w:tab w:val="left" w:pos="1276"/>
          <w:tab w:val="left" w:pos="1701"/>
        </w:tabs>
        <w:ind w:left="0" w:firstLine="1134"/>
        <w:rPr>
          <w:sz w:val="23"/>
          <w:szCs w:val="23"/>
        </w:rPr>
      </w:pPr>
      <w:r>
        <w:rPr>
          <w:sz w:val="23"/>
          <w:szCs w:val="23"/>
        </w:rPr>
        <w:t>Atviruka</w:t>
      </w:r>
      <w:r w:rsidR="00985130">
        <w:rPr>
          <w:sz w:val="23"/>
          <w:szCs w:val="23"/>
        </w:rPr>
        <w:t xml:space="preserve">ms taikomas antkainis </w:t>
      </w:r>
      <w:r w:rsidR="0072323D">
        <w:rPr>
          <w:sz w:val="23"/>
          <w:szCs w:val="23"/>
        </w:rPr>
        <w:t>–</w:t>
      </w:r>
      <w:r w:rsidR="00985130">
        <w:rPr>
          <w:sz w:val="23"/>
          <w:szCs w:val="23"/>
        </w:rPr>
        <w:t xml:space="preserve"> 20 proc</w:t>
      </w:r>
      <w:r w:rsidR="00560A11">
        <w:rPr>
          <w:sz w:val="23"/>
          <w:szCs w:val="23"/>
        </w:rPr>
        <w:t>.</w:t>
      </w:r>
      <w:r w:rsidR="00CF28B1" w:rsidRPr="004C587D">
        <w:rPr>
          <w:sz w:val="23"/>
          <w:szCs w:val="23"/>
        </w:rPr>
        <w:t xml:space="preserve"> </w:t>
      </w:r>
    </w:p>
    <w:p w:rsidR="009A5166" w:rsidRPr="004C587D" w:rsidRDefault="002951E7" w:rsidP="00D67BE2">
      <w:pPr>
        <w:numPr>
          <w:ilvl w:val="1"/>
          <w:numId w:val="8"/>
        </w:numPr>
        <w:tabs>
          <w:tab w:val="left" w:pos="1134"/>
          <w:tab w:val="left" w:pos="1701"/>
        </w:tabs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9A5166">
        <w:rPr>
          <w:sz w:val="23"/>
          <w:szCs w:val="23"/>
        </w:rPr>
        <w:t>eidiniams</w:t>
      </w:r>
      <w:r w:rsidR="00985130">
        <w:rPr>
          <w:sz w:val="23"/>
          <w:szCs w:val="23"/>
        </w:rPr>
        <w:t xml:space="preserve"> </w:t>
      </w:r>
      <w:r w:rsidR="009A5166">
        <w:rPr>
          <w:sz w:val="23"/>
          <w:szCs w:val="23"/>
        </w:rPr>
        <w:t>taikomas antkainis</w:t>
      </w:r>
      <w:r w:rsidR="00985130">
        <w:rPr>
          <w:sz w:val="23"/>
          <w:szCs w:val="23"/>
        </w:rPr>
        <w:t xml:space="preserve"> </w:t>
      </w:r>
      <w:r w:rsidR="0072323D">
        <w:rPr>
          <w:sz w:val="23"/>
          <w:szCs w:val="23"/>
        </w:rPr>
        <w:t>–</w:t>
      </w:r>
      <w:r w:rsidR="009A5166">
        <w:rPr>
          <w:sz w:val="23"/>
          <w:szCs w:val="23"/>
        </w:rPr>
        <w:t xml:space="preserve"> </w:t>
      </w:r>
      <w:r w:rsidR="00985130">
        <w:rPr>
          <w:sz w:val="23"/>
          <w:szCs w:val="23"/>
        </w:rPr>
        <w:t>2</w:t>
      </w:r>
      <w:r w:rsidR="009A5166">
        <w:rPr>
          <w:sz w:val="23"/>
          <w:szCs w:val="23"/>
        </w:rPr>
        <w:t>0 proc.</w:t>
      </w:r>
    </w:p>
    <w:p w:rsidR="00CF28B1" w:rsidRPr="004C587D" w:rsidRDefault="00985130" w:rsidP="00D67BE2">
      <w:pPr>
        <w:numPr>
          <w:ilvl w:val="1"/>
          <w:numId w:val="8"/>
        </w:numPr>
        <w:tabs>
          <w:tab w:val="left" w:pos="1134"/>
          <w:tab w:val="left" w:pos="1701"/>
        </w:tabs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Suvenyrams, meno dirbiniams, turistinei atributikai </w:t>
      </w:r>
      <w:r w:rsidR="00CF28B1" w:rsidRPr="004C587D">
        <w:rPr>
          <w:sz w:val="23"/>
          <w:szCs w:val="23"/>
        </w:rPr>
        <w:t>taikomas antkainis – 20 proc.</w:t>
      </w:r>
    </w:p>
    <w:p w:rsidR="006C1B4B" w:rsidRPr="00985130" w:rsidRDefault="006C1B4B" w:rsidP="00D67BE2">
      <w:pPr>
        <w:numPr>
          <w:ilvl w:val="1"/>
          <w:numId w:val="8"/>
        </w:numPr>
        <w:tabs>
          <w:tab w:val="left" w:pos="1134"/>
          <w:tab w:val="left" w:pos="1701"/>
        </w:tabs>
        <w:ind w:left="0" w:firstLine="1134"/>
        <w:jc w:val="both"/>
        <w:rPr>
          <w:sz w:val="23"/>
          <w:szCs w:val="23"/>
        </w:rPr>
      </w:pPr>
      <w:proofErr w:type="spellStart"/>
      <w:r w:rsidRPr="00985130">
        <w:rPr>
          <w:sz w:val="23"/>
          <w:szCs w:val="23"/>
        </w:rPr>
        <w:t>Magnetukas</w:t>
      </w:r>
      <w:proofErr w:type="spellEnd"/>
      <w:r w:rsidRPr="00985130">
        <w:rPr>
          <w:sz w:val="23"/>
          <w:szCs w:val="23"/>
        </w:rPr>
        <w:t xml:space="preserve"> „Surink Lietuvą“ </w:t>
      </w:r>
      <w:r w:rsidR="0072323D">
        <w:rPr>
          <w:sz w:val="23"/>
          <w:szCs w:val="23"/>
        </w:rPr>
        <w:t xml:space="preserve">– </w:t>
      </w:r>
      <w:r w:rsidRPr="00985130">
        <w:rPr>
          <w:sz w:val="23"/>
          <w:szCs w:val="23"/>
        </w:rPr>
        <w:t>1</w:t>
      </w:r>
      <w:r w:rsidR="00560A11" w:rsidRPr="00985130">
        <w:rPr>
          <w:sz w:val="23"/>
          <w:szCs w:val="23"/>
        </w:rPr>
        <w:t>,00</w:t>
      </w:r>
      <w:r w:rsidR="0072323D">
        <w:rPr>
          <w:sz w:val="23"/>
          <w:szCs w:val="23"/>
        </w:rPr>
        <w:t xml:space="preserve"> </w:t>
      </w:r>
      <w:r w:rsidR="00560A11" w:rsidRPr="00985130">
        <w:rPr>
          <w:sz w:val="23"/>
          <w:szCs w:val="23"/>
        </w:rPr>
        <w:t>Eur.</w:t>
      </w:r>
    </w:p>
    <w:p w:rsidR="00560A11" w:rsidRDefault="00560A11" w:rsidP="00D67BE2">
      <w:pPr>
        <w:numPr>
          <w:ilvl w:val="1"/>
          <w:numId w:val="8"/>
        </w:numPr>
        <w:tabs>
          <w:tab w:val="left" w:pos="1134"/>
          <w:tab w:val="left" w:pos="1701"/>
        </w:tabs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Magnetinė lenta „Surink Lietuvą“ </w:t>
      </w:r>
      <w:r w:rsidR="0072323D">
        <w:rPr>
          <w:sz w:val="23"/>
          <w:szCs w:val="23"/>
        </w:rPr>
        <w:t xml:space="preserve">– </w:t>
      </w:r>
      <w:r>
        <w:rPr>
          <w:sz w:val="23"/>
          <w:szCs w:val="23"/>
        </w:rPr>
        <w:t>1</w:t>
      </w:r>
      <w:r w:rsidR="00C11BCB">
        <w:rPr>
          <w:sz w:val="23"/>
          <w:szCs w:val="23"/>
        </w:rPr>
        <w:t>4</w:t>
      </w:r>
      <w:r>
        <w:rPr>
          <w:sz w:val="23"/>
          <w:szCs w:val="23"/>
        </w:rPr>
        <w:t>,00 Eur.</w:t>
      </w:r>
    </w:p>
    <w:p w:rsidR="00C11BCB" w:rsidRDefault="00C11BCB" w:rsidP="00D67BE2">
      <w:pPr>
        <w:numPr>
          <w:ilvl w:val="1"/>
          <w:numId w:val="8"/>
        </w:numPr>
        <w:tabs>
          <w:tab w:val="left" w:pos="1276"/>
          <w:tab w:val="left" w:pos="1701"/>
        </w:tabs>
        <w:ind w:left="0" w:firstLine="1134"/>
        <w:jc w:val="both"/>
        <w:rPr>
          <w:sz w:val="23"/>
          <w:szCs w:val="23"/>
        </w:rPr>
      </w:pPr>
      <w:r w:rsidRPr="00C11BCB">
        <w:rPr>
          <w:sz w:val="23"/>
          <w:szCs w:val="23"/>
        </w:rPr>
        <w:t>Rinkinys ,,Nu</w:t>
      </w:r>
      <w:r w:rsidR="006E4B4D">
        <w:rPr>
          <w:sz w:val="23"/>
          <w:szCs w:val="23"/>
        </w:rPr>
        <w:t>sispalvink vėtrungę“ – 6,00 Eur.</w:t>
      </w:r>
    </w:p>
    <w:p w:rsidR="00CF28B1" w:rsidRPr="00D67BE2" w:rsidRDefault="00CF28B1" w:rsidP="00D67BE2">
      <w:pPr>
        <w:numPr>
          <w:ilvl w:val="1"/>
          <w:numId w:val="8"/>
        </w:numPr>
        <w:tabs>
          <w:tab w:val="left" w:pos="1276"/>
          <w:tab w:val="left" w:pos="1701"/>
        </w:tabs>
        <w:ind w:left="0" w:firstLine="1134"/>
        <w:jc w:val="both"/>
        <w:rPr>
          <w:sz w:val="23"/>
          <w:szCs w:val="23"/>
        </w:rPr>
      </w:pPr>
      <w:r w:rsidRPr="004C587D">
        <w:rPr>
          <w:sz w:val="23"/>
          <w:szCs w:val="23"/>
        </w:rPr>
        <w:t>Pažintinių turų, ekskursijų organizavimas, gido paslaugos po Klaipėdos rajoną ir apylinkes –</w:t>
      </w:r>
      <w:r w:rsidR="00305AD5">
        <w:rPr>
          <w:sz w:val="23"/>
          <w:szCs w:val="23"/>
        </w:rPr>
        <w:t xml:space="preserve"> 30</w:t>
      </w:r>
      <w:r w:rsidR="004B1939">
        <w:rPr>
          <w:sz w:val="23"/>
          <w:szCs w:val="23"/>
        </w:rPr>
        <w:t xml:space="preserve"> </w:t>
      </w:r>
      <w:r w:rsidR="0072323D">
        <w:rPr>
          <w:sz w:val="23"/>
          <w:szCs w:val="23"/>
        </w:rPr>
        <w:t>Eur</w:t>
      </w:r>
      <w:r w:rsidR="00305AD5">
        <w:rPr>
          <w:sz w:val="23"/>
          <w:szCs w:val="23"/>
        </w:rPr>
        <w:t xml:space="preserve"> </w:t>
      </w:r>
      <w:r w:rsidRPr="004C587D">
        <w:rPr>
          <w:sz w:val="23"/>
          <w:szCs w:val="23"/>
        </w:rPr>
        <w:t>už valandą</w:t>
      </w:r>
      <w:r w:rsidR="00FD0A06">
        <w:rPr>
          <w:sz w:val="23"/>
          <w:szCs w:val="23"/>
        </w:rPr>
        <w:t xml:space="preserve">, </w:t>
      </w:r>
      <w:r w:rsidR="00C11BCB">
        <w:rPr>
          <w:sz w:val="23"/>
          <w:szCs w:val="23"/>
        </w:rPr>
        <w:t>grupėms iki 5</w:t>
      </w:r>
      <w:r w:rsidR="00FD0A06" w:rsidRPr="0072323D">
        <w:rPr>
          <w:sz w:val="23"/>
          <w:szCs w:val="23"/>
        </w:rPr>
        <w:t xml:space="preserve"> </w:t>
      </w:r>
      <w:proofErr w:type="spellStart"/>
      <w:r w:rsidR="00FD0A06" w:rsidRPr="0072323D">
        <w:rPr>
          <w:sz w:val="23"/>
          <w:szCs w:val="23"/>
        </w:rPr>
        <w:t>asm</w:t>
      </w:r>
      <w:proofErr w:type="spellEnd"/>
      <w:r w:rsidRPr="0072323D">
        <w:rPr>
          <w:sz w:val="23"/>
          <w:szCs w:val="23"/>
        </w:rPr>
        <w:t>.</w:t>
      </w:r>
      <w:r w:rsidR="0072323D" w:rsidRPr="0072323D">
        <w:rPr>
          <w:sz w:val="23"/>
          <w:szCs w:val="23"/>
        </w:rPr>
        <w:t xml:space="preserve"> –</w:t>
      </w:r>
      <w:r w:rsidR="00FD0A06" w:rsidRPr="0072323D">
        <w:rPr>
          <w:sz w:val="23"/>
          <w:szCs w:val="23"/>
        </w:rPr>
        <w:t xml:space="preserve"> 10 Eur už valandą.</w:t>
      </w:r>
    </w:p>
    <w:p w:rsidR="00CF28B1" w:rsidRPr="002951E7" w:rsidRDefault="00CF28B1" w:rsidP="00D67BE2">
      <w:pPr>
        <w:numPr>
          <w:ilvl w:val="1"/>
          <w:numId w:val="8"/>
        </w:numPr>
        <w:tabs>
          <w:tab w:val="left" w:pos="1276"/>
          <w:tab w:val="left" w:pos="1701"/>
        </w:tabs>
        <w:ind w:left="0" w:firstLine="1134"/>
        <w:jc w:val="both"/>
        <w:rPr>
          <w:sz w:val="23"/>
          <w:szCs w:val="23"/>
        </w:rPr>
      </w:pPr>
      <w:r w:rsidRPr="004C587D">
        <w:rPr>
          <w:sz w:val="23"/>
          <w:szCs w:val="23"/>
        </w:rPr>
        <w:t xml:space="preserve">„Pamario turizmo klasterio“ paslaugų pardavimui taikomas antkainis – </w:t>
      </w:r>
      <w:r w:rsidRPr="002951E7">
        <w:rPr>
          <w:sz w:val="23"/>
          <w:szCs w:val="23"/>
        </w:rPr>
        <w:t>10 proc.</w:t>
      </w:r>
    </w:p>
    <w:p w:rsidR="00CF28B1" w:rsidRDefault="00160665" w:rsidP="00D67BE2">
      <w:pPr>
        <w:numPr>
          <w:ilvl w:val="1"/>
          <w:numId w:val="8"/>
        </w:numPr>
        <w:tabs>
          <w:tab w:val="left" w:pos="1276"/>
          <w:tab w:val="left" w:pos="1701"/>
        </w:tabs>
        <w:ind w:left="142" w:firstLine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Užsakant skrydžio </w:t>
      </w:r>
      <w:r w:rsidR="00305AD5">
        <w:rPr>
          <w:sz w:val="23"/>
          <w:szCs w:val="23"/>
        </w:rPr>
        <w:t xml:space="preserve">į vieną pusę bilietą internetu </w:t>
      </w:r>
      <w:r w:rsidR="00CF28B1" w:rsidRPr="004C587D">
        <w:rPr>
          <w:sz w:val="23"/>
          <w:szCs w:val="23"/>
        </w:rPr>
        <w:t xml:space="preserve">taikomas antkainis – </w:t>
      </w:r>
      <w:r w:rsidR="00305AD5">
        <w:rPr>
          <w:sz w:val="23"/>
          <w:szCs w:val="23"/>
        </w:rPr>
        <w:t>5,00</w:t>
      </w:r>
      <w:r w:rsidR="004F2B74">
        <w:rPr>
          <w:sz w:val="23"/>
          <w:szCs w:val="23"/>
        </w:rPr>
        <w:t xml:space="preserve"> </w:t>
      </w:r>
      <w:r w:rsidR="00560A11">
        <w:rPr>
          <w:sz w:val="23"/>
          <w:szCs w:val="23"/>
        </w:rPr>
        <w:t>Eur.</w:t>
      </w:r>
    </w:p>
    <w:p w:rsidR="00CF28B1" w:rsidRPr="009A5166" w:rsidRDefault="009A5166" w:rsidP="00D67BE2">
      <w:pPr>
        <w:tabs>
          <w:tab w:val="left" w:pos="0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6E4B4D">
        <w:rPr>
          <w:sz w:val="23"/>
          <w:szCs w:val="23"/>
        </w:rPr>
        <w:t>10</w:t>
      </w:r>
      <w:r>
        <w:rPr>
          <w:sz w:val="23"/>
          <w:szCs w:val="23"/>
        </w:rPr>
        <w:t xml:space="preserve">. </w:t>
      </w:r>
      <w:r w:rsidR="00CF28B1" w:rsidRPr="009A5166">
        <w:rPr>
          <w:sz w:val="23"/>
          <w:szCs w:val="23"/>
        </w:rPr>
        <w:t>Sportinių turistinių renginių dalyvio registracijos mokestis –</w:t>
      </w:r>
      <w:r w:rsidR="00305AD5" w:rsidRPr="009A5166">
        <w:rPr>
          <w:sz w:val="23"/>
          <w:szCs w:val="23"/>
        </w:rPr>
        <w:t xml:space="preserve"> 1</w:t>
      </w:r>
      <w:r w:rsidR="00985130">
        <w:rPr>
          <w:sz w:val="23"/>
          <w:szCs w:val="23"/>
        </w:rPr>
        <w:t>5</w:t>
      </w:r>
      <w:r w:rsidR="00305AD5" w:rsidRPr="009A5166">
        <w:rPr>
          <w:sz w:val="23"/>
          <w:szCs w:val="23"/>
        </w:rPr>
        <w:t>,00</w:t>
      </w:r>
      <w:r w:rsidR="004F2B74" w:rsidRPr="009A5166">
        <w:rPr>
          <w:sz w:val="23"/>
          <w:szCs w:val="23"/>
        </w:rPr>
        <w:t xml:space="preserve"> </w:t>
      </w:r>
      <w:r w:rsidR="00560A11">
        <w:rPr>
          <w:sz w:val="23"/>
          <w:szCs w:val="23"/>
        </w:rPr>
        <w:t>Eur</w:t>
      </w:r>
      <w:r w:rsidR="00305AD5" w:rsidRPr="009A5166">
        <w:rPr>
          <w:sz w:val="23"/>
          <w:szCs w:val="23"/>
        </w:rPr>
        <w:t>.</w:t>
      </w:r>
    </w:p>
    <w:p w:rsidR="00305AD5" w:rsidRDefault="009A5166" w:rsidP="00D67BE2">
      <w:pPr>
        <w:tabs>
          <w:tab w:val="left" w:pos="1276"/>
          <w:tab w:val="left" w:pos="1418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="00305AD5" w:rsidRPr="00305AD5">
        <w:rPr>
          <w:sz w:val="23"/>
          <w:szCs w:val="23"/>
        </w:rPr>
        <w:t>Spausdinim</w:t>
      </w:r>
      <w:r w:rsidR="00985130">
        <w:rPr>
          <w:sz w:val="23"/>
          <w:szCs w:val="23"/>
        </w:rPr>
        <w:t xml:space="preserve">o, kopijavimo ir skenavimo paslaugos </w:t>
      </w:r>
      <w:r w:rsidR="0072323D">
        <w:rPr>
          <w:sz w:val="23"/>
          <w:szCs w:val="23"/>
        </w:rPr>
        <w:t>–</w:t>
      </w:r>
      <w:r w:rsidR="00305AD5" w:rsidRPr="00305AD5">
        <w:rPr>
          <w:sz w:val="23"/>
          <w:szCs w:val="23"/>
        </w:rPr>
        <w:t xml:space="preserve"> 0,2</w:t>
      </w:r>
      <w:r w:rsidR="00CF28B1" w:rsidRPr="00305AD5">
        <w:rPr>
          <w:sz w:val="23"/>
          <w:szCs w:val="23"/>
        </w:rPr>
        <w:t xml:space="preserve">0 </w:t>
      </w:r>
      <w:r w:rsidR="0072323D">
        <w:rPr>
          <w:sz w:val="23"/>
          <w:szCs w:val="23"/>
        </w:rPr>
        <w:t>Eur už vieną A4 formato lapą.</w:t>
      </w:r>
    </w:p>
    <w:p w:rsidR="00CF28B1" w:rsidRPr="004C587D" w:rsidRDefault="009A5166" w:rsidP="00D67BE2">
      <w:pPr>
        <w:tabs>
          <w:tab w:val="left" w:pos="1276"/>
          <w:tab w:val="left" w:pos="1418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="00CF28B1" w:rsidRPr="004C587D">
        <w:rPr>
          <w:sz w:val="23"/>
          <w:szCs w:val="23"/>
        </w:rPr>
        <w:t>Paslaugos filiale J. Gižo sodyboje:</w:t>
      </w:r>
    </w:p>
    <w:p w:rsidR="00CF28B1" w:rsidRPr="004C587D" w:rsidRDefault="00CF28B1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 w:rsidRPr="004C587D">
        <w:rPr>
          <w:sz w:val="23"/>
          <w:szCs w:val="23"/>
        </w:rPr>
        <w:t>1.</w:t>
      </w:r>
      <w:r w:rsidR="009A5166">
        <w:rPr>
          <w:sz w:val="23"/>
          <w:szCs w:val="23"/>
        </w:rPr>
        <w:t>1</w:t>
      </w:r>
      <w:r w:rsidR="006E4B4D">
        <w:rPr>
          <w:sz w:val="23"/>
          <w:szCs w:val="23"/>
        </w:rPr>
        <w:t>2</w:t>
      </w:r>
      <w:r w:rsidRPr="004C587D">
        <w:rPr>
          <w:sz w:val="23"/>
          <w:szCs w:val="23"/>
        </w:rPr>
        <w:t>.1. dvivietės baidarės nuom</w:t>
      </w:r>
      <w:r w:rsidR="00BF60EE">
        <w:rPr>
          <w:sz w:val="23"/>
          <w:szCs w:val="23"/>
        </w:rPr>
        <w:t>a</w:t>
      </w:r>
      <w:r w:rsidRPr="004C587D">
        <w:rPr>
          <w:sz w:val="23"/>
          <w:szCs w:val="23"/>
        </w:rPr>
        <w:t xml:space="preserve"> 1 valandai – 3,00 </w:t>
      </w:r>
      <w:r w:rsidR="0072323D">
        <w:rPr>
          <w:sz w:val="23"/>
          <w:szCs w:val="23"/>
        </w:rPr>
        <w:t>Eur</w:t>
      </w:r>
      <w:r w:rsidR="00BF60EE">
        <w:rPr>
          <w:sz w:val="23"/>
          <w:szCs w:val="23"/>
        </w:rPr>
        <w:t xml:space="preserve">, 1 dienai – 14 </w:t>
      </w:r>
      <w:r w:rsidR="0072323D">
        <w:rPr>
          <w:sz w:val="23"/>
          <w:szCs w:val="23"/>
        </w:rPr>
        <w:t>Eur,</w:t>
      </w:r>
    </w:p>
    <w:p w:rsidR="00CF28B1" w:rsidRPr="004C587D" w:rsidRDefault="009A5166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="00CF28B1" w:rsidRPr="004C587D">
        <w:rPr>
          <w:sz w:val="23"/>
          <w:szCs w:val="23"/>
        </w:rPr>
        <w:t>.2</w:t>
      </w:r>
      <w:r w:rsidR="00BF60EE">
        <w:rPr>
          <w:sz w:val="23"/>
          <w:szCs w:val="23"/>
        </w:rPr>
        <w:t xml:space="preserve">. </w:t>
      </w:r>
      <w:r w:rsidR="00CF28B1" w:rsidRPr="004C587D">
        <w:rPr>
          <w:sz w:val="23"/>
          <w:szCs w:val="23"/>
        </w:rPr>
        <w:t>dešimt</w:t>
      </w:r>
      <w:r w:rsidR="00BF60EE">
        <w:rPr>
          <w:sz w:val="23"/>
          <w:szCs w:val="23"/>
        </w:rPr>
        <w:t xml:space="preserve">ies </w:t>
      </w:r>
      <w:r w:rsidR="00CF28B1" w:rsidRPr="004C587D">
        <w:rPr>
          <w:sz w:val="23"/>
          <w:szCs w:val="23"/>
        </w:rPr>
        <w:t>viet</w:t>
      </w:r>
      <w:r w:rsidR="00BF60EE">
        <w:rPr>
          <w:sz w:val="23"/>
          <w:szCs w:val="23"/>
        </w:rPr>
        <w:t>ų</w:t>
      </w:r>
      <w:r w:rsidR="004F2B74">
        <w:rPr>
          <w:sz w:val="23"/>
          <w:szCs w:val="23"/>
        </w:rPr>
        <w:t xml:space="preserve"> kanojos nuom</w:t>
      </w:r>
      <w:r w:rsidR="00BF60EE">
        <w:rPr>
          <w:sz w:val="23"/>
          <w:szCs w:val="23"/>
        </w:rPr>
        <w:t>a</w:t>
      </w:r>
      <w:r w:rsidR="004F2B74">
        <w:rPr>
          <w:sz w:val="23"/>
          <w:szCs w:val="23"/>
        </w:rPr>
        <w:t xml:space="preserve"> 1 valandai – 20,00 </w:t>
      </w:r>
      <w:r w:rsidR="00560A11">
        <w:rPr>
          <w:sz w:val="23"/>
          <w:szCs w:val="23"/>
        </w:rPr>
        <w:t>Eur</w:t>
      </w:r>
      <w:r w:rsidR="00BF60EE">
        <w:rPr>
          <w:sz w:val="23"/>
          <w:szCs w:val="23"/>
        </w:rPr>
        <w:t>, 1 dienai – 60,</w:t>
      </w:r>
      <w:r w:rsidR="0072323D">
        <w:rPr>
          <w:sz w:val="23"/>
          <w:szCs w:val="23"/>
        </w:rPr>
        <w:t>00 Eur,</w:t>
      </w:r>
    </w:p>
    <w:p w:rsidR="00CF28B1" w:rsidRPr="004C587D" w:rsidRDefault="009A5166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="00CF28B1" w:rsidRPr="004C587D">
        <w:rPr>
          <w:sz w:val="23"/>
          <w:szCs w:val="23"/>
        </w:rPr>
        <w:t>.</w:t>
      </w:r>
      <w:r w:rsidR="00BF60EE">
        <w:rPr>
          <w:sz w:val="23"/>
          <w:szCs w:val="23"/>
        </w:rPr>
        <w:t>3</w:t>
      </w:r>
      <w:r w:rsidR="00CF28B1" w:rsidRPr="004C587D">
        <w:rPr>
          <w:sz w:val="23"/>
          <w:szCs w:val="23"/>
        </w:rPr>
        <w:t>. stovyklavimo pas</w:t>
      </w:r>
      <w:r w:rsidR="0072323D">
        <w:rPr>
          <w:sz w:val="23"/>
          <w:szCs w:val="23"/>
        </w:rPr>
        <w:t>laugos</w:t>
      </w:r>
      <w:r w:rsidR="004F2B74">
        <w:rPr>
          <w:sz w:val="23"/>
          <w:szCs w:val="23"/>
        </w:rPr>
        <w:t xml:space="preserve"> 1 para – </w:t>
      </w:r>
      <w:r w:rsidR="00560A11">
        <w:rPr>
          <w:sz w:val="23"/>
          <w:szCs w:val="23"/>
        </w:rPr>
        <w:t>3</w:t>
      </w:r>
      <w:r w:rsidR="004F2B74">
        <w:rPr>
          <w:sz w:val="23"/>
          <w:szCs w:val="23"/>
        </w:rPr>
        <w:t>,0</w:t>
      </w:r>
      <w:r w:rsidR="00CF28B1" w:rsidRPr="004C587D">
        <w:rPr>
          <w:sz w:val="23"/>
          <w:szCs w:val="23"/>
        </w:rPr>
        <w:t xml:space="preserve">0 </w:t>
      </w:r>
      <w:r w:rsidR="0072323D">
        <w:rPr>
          <w:sz w:val="23"/>
          <w:szCs w:val="23"/>
        </w:rPr>
        <w:t>Eur, vaikui nuo 7 iki 14 m.</w:t>
      </w:r>
      <w:r w:rsidR="00BF60EE">
        <w:rPr>
          <w:sz w:val="23"/>
          <w:szCs w:val="23"/>
        </w:rPr>
        <w:t xml:space="preserve"> – 2,00 Eur</w:t>
      </w:r>
      <w:r w:rsidR="0072323D">
        <w:rPr>
          <w:sz w:val="23"/>
          <w:szCs w:val="23"/>
        </w:rPr>
        <w:t>,</w:t>
      </w:r>
      <w:r w:rsidR="00CF28B1" w:rsidRPr="004C587D">
        <w:rPr>
          <w:sz w:val="23"/>
          <w:szCs w:val="23"/>
        </w:rPr>
        <w:t xml:space="preserve"> </w:t>
      </w:r>
    </w:p>
    <w:p w:rsidR="00CF28B1" w:rsidRPr="004C587D" w:rsidRDefault="009A5166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="00CF28B1" w:rsidRPr="004C587D">
        <w:rPr>
          <w:sz w:val="23"/>
          <w:szCs w:val="23"/>
        </w:rPr>
        <w:t>.</w:t>
      </w:r>
      <w:r w:rsidR="00BF60EE">
        <w:rPr>
          <w:sz w:val="23"/>
          <w:szCs w:val="23"/>
        </w:rPr>
        <w:t>4</w:t>
      </w:r>
      <w:r w:rsidR="00CF28B1" w:rsidRPr="004C587D">
        <w:rPr>
          <w:sz w:val="23"/>
          <w:szCs w:val="23"/>
        </w:rPr>
        <w:t>. už palapinės pas</w:t>
      </w:r>
      <w:r w:rsidR="004F2B74">
        <w:rPr>
          <w:sz w:val="23"/>
          <w:szCs w:val="23"/>
        </w:rPr>
        <w:t xml:space="preserve">tatymą 1 parai – </w:t>
      </w:r>
      <w:r w:rsidR="00560A11">
        <w:rPr>
          <w:sz w:val="23"/>
          <w:szCs w:val="23"/>
        </w:rPr>
        <w:t>5</w:t>
      </w:r>
      <w:r w:rsidR="004F2DFF">
        <w:rPr>
          <w:sz w:val="23"/>
          <w:szCs w:val="23"/>
        </w:rPr>
        <w:t xml:space="preserve">,00 </w:t>
      </w:r>
      <w:r w:rsidR="00560A11">
        <w:rPr>
          <w:sz w:val="23"/>
          <w:szCs w:val="23"/>
        </w:rPr>
        <w:t>Eur</w:t>
      </w:r>
      <w:r w:rsidR="0072323D">
        <w:rPr>
          <w:sz w:val="23"/>
          <w:szCs w:val="23"/>
        </w:rPr>
        <w:t>,</w:t>
      </w:r>
      <w:r w:rsidR="004F2DFF">
        <w:rPr>
          <w:sz w:val="23"/>
          <w:szCs w:val="23"/>
        </w:rPr>
        <w:t xml:space="preserve"> </w:t>
      </w:r>
    </w:p>
    <w:p w:rsidR="00CF28B1" w:rsidRPr="004C587D" w:rsidRDefault="009A5166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="00CF28B1" w:rsidRPr="004C587D">
        <w:rPr>
          <w:sz w:val="23"/>
          <w:szCs w:val="23"/>
        </w:rPr>
        <w:t>.</w:t>
      </w:r>
      <w:r w:rsidR="00BF60EE">
        <w:rPr>
          <w:sz w:val="23"/>
          <w:szCs w:val="23"/>
        </w:rPr>
        <w:t>5</w:t>
      </w:r>
      <w:r w:rsidR="00CF28B1" w:rsidRPr="004C587D">
        <w:rPr>
          <w:sz w:val="23"/>
          <w:szCs w:val="23"/>
        </w:rPr>
        <w:t>. už auto</w:t>
      </w:r>
      <w:r w:rsidR="004F2DFF">
        <w:rPr>
          <w:sz w:val="23"/>
          <w:szCs w:val="23"/>
        </w:rPr>
        <w:t xml:space="preserve">mobilio vietą – </w:t>
      </w:r>
      <w:r w:rsidR="00955E8A">
        <w:rPr>
          <w:sz w:val="23"/>
          <w:szCs w:val="23"/>
        </w:rPr>
        <w:t>3,0</w:t>
      </w:r>
      <w:r w:rsidR="004F2DFF">
        <w:rPr>
          <w:sz w:val="23"/>
          <w:szCs w:val="23"/>
        </w:rPr>
        <w:t xml:space="preserve">0 </w:t>
      </w:r>
      <w:r w:rsidR="0072323D">
        <w:rPr>
          <w:sz w:val="23"/>
          <w:szCs w:val="23"/>
        </w:rPr>
        <w:t>Eur,</w:t>
      </w:r>
    </w:p>
    <w:p w:rsidR="00CF28B1" w:rsidRPr="004C587D" w:rsidRDefault="009A5166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="004F2B74">
        <w:rPr>
          <w:sz w:val="23"/>
          <w:szCs w:val="23"/>
        </w:rPr>
        <w:t>.</w:t>
      </w:r>
      <w:r w:rsidR="00BF60EE">
        <w:rPr>
          <w:sz w:val="23"/>
          <w:szCs w:val="23"/>
        </w:rPr>
        <w:t>6</w:t>
      </w:r>
      <w:r w:rsidR="004F2B74">
        <w:rPr>
          <w:sz w:val="23"/>
          <w:szCs w:val="23"/>
        </w:rPr>
        <w:t xml:space="preserve">. už </w:t>
      </w:r>
      <w:proofErr w:type="spellStart"/>
      <w:r w:rsidR="004F2B74">
        <w:rPr>
          <w:sz w:val="23"/>
          <w:szCs w:val="23"/>
        </w:rPr>
        <w:t>kemperio</w:t>
      </w:r>
      <w:proofErr w:type="spellEnd"/>
      <w:r w:rsidR="004F2B74">
        <w:rPr>
          <w:sz w:val="23"/>
          <w:szCs w:val="23"/>
        </w:rPr>
        <w:t xml:space="preserve"> vietą – </w:t>
      </w:r>
      <w:r w:rsidR="00955E8A">
        <w:rPr>
          <w:sz w:val="23"/>
          <w:szCs w:val="23"/>
        </w:rPr>
        <w:t>10</w:t>
      </w:r>
      <w:r w:rsidR="004F2DFF">
        <w:rPr>
          <w:sz w:val="23"/>
          <w:szCs w:val="23"/>
        </w:rPr>
        <w:t xml:space="preserve">,00 </w:t>
      </w:r>
      <w:r w:rsidR="0072323D">
        <w:rPr>
          <w:sz w:val="23"/>
          <w:szCs w:val="23"/>
        </w:rPr>
        <w:t>Eur,</w:t>
      </w:r>
    </w:p>
    <w:p w:rsidR="00CF28B1" w:rsidRPr="002951E7" w:rsidRDefault="009A5166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="00CF28B1" w:rsidRPr="004C587D">
        <w:rPr>
          <w:sz w:val="23"/>
          <w:szCs w:val="23"/>
        </w:rPr>
        <w:t>.</w:t>
      </w:r>
      <w:r w:rsidR="00BF60EE">
        <w:rPr>
          <w:sz w:val="23"/>
          <w:szCs w:val="23"/>
        </w:rPr>
        <w:t>7</w:t>
      </w:r>
      <w:r w:rsidR="00CF28B1" w:rsidRPr="004C587D">
        <w:rPr>
          <w:sz w:val="23"/>
          <w:szCs w:val="23"/>
        </w:rPr>
        <w:t>. edukacinei programai „Žuvies kelias</w:t>
      </w:r>
      <w:r w:rsidR="00C25080">
        <w:rPr>
          <w:sz w:val="23"/>
          <w:szCs w:val="23"/>
        </w:rPr>
        <w:t xml:space="preserve">“ taikomas antkainis – </w:t>
      </w:r>
      <w:r w:rsidR="00C25080" w:rsidRPr="002951E7">
        <w:rPr>
          <w:sz w:val="23"/>
          <w:szCs w:val="23"/>
        </w:rPr>
        <w:t>10 proc.</w:t>
      </w:r>
      <w:r w:rsidR="0072323D">
        <w:rPr>
          <w:sz w:val="23"/>
          <w:szCs w:val="23"/>
        </w:rPr>
        <w:t>,</w:t>
      </w:r>
    </w:p>
    <w:p w:rsidR="00CF28B1" w:rsidRPr="0072323D" w:rsidRDefault="00CF28B1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 w:rsidRPr="004C587D"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Pr="004C587D">
        <w:rPr>
          <w:sz w:val="23"/>
          <w:szCs w:val="23"/>
        </w:rPr>
        <w:t>.</w:t>
      </w:r>
      <w:r w:rsidR="00BF60EE">
        <w:rPr>
          <w:sz w:val="23"/>
          <w:szCs w:val="23"/>
        </w:rPr>
        <w:t>8</w:t>
      </w:r>
      <w:r w:rsidRPr="004C587D">
        <w:rPr>
          <w:sz w:val="23"/>
          <w:szCs w:val="23"/>
        </w:rPr>
        <w:t>. plaukimas istoriniu laivu (edukacinės programos „Žuvies kelias“ sudedamoji dalis) 1 valanda –</w:t>
      </w:r>
      <w:r w:rsidR="0072323D">
        <w:rPr>
          <w:sz w:val="23"/>
          <w:szCs w:val="23"/>
        </w:rPr>
        <w:t xml:space="preserve"> </w:t>
      </w:r>
      <w:r w:rsidR="00C25080">
        <w:rPr>
          <w:sz w:val="23"/>
          <w:szCs w:val="23"/>
        </w:rPr>
        <w:t>110</w:t>
      </w:r>
      <w:r w:rsidRPr="004C587D">
        <w:rPr>
          <w:sz w:val="23"/>
          <w:szCs w:val="23"/>
        </w:rPr>
        <w:t xml:space="preserve">,00 </w:t>
      </w:r>
      <w:r w:rsidR="0072323D">
        <w:rPr>
          <w:sz w:val="23"/>
          <w:szCs w:val="23"/>
        </w:rPr>
        <w:t>Eur</w:t>
      </w:r>
      <w:r w:rsidR="006E4B4D">
        <w:rPr>
          <w:sz w:val="23"/>
          <w:szCs w:val="23"/>
        </w:rPr>
        <w:t>, 2 valando</w:t>
      </w:r>
      <w:r w:rsidR="00C25080">
        <w:rPr>
          <w:sz w:val="23"/>
          <w:szCs w:val="23"/>
        </w:rPr>
        <w:t>s</w:t>
      </w:r>
      <w:r w:rsidR="0072323D">
        <w:rPr>
          <w:sz w:val="23"/>
          <w:szCs w:val="23"/>
        </w:rPr>
        <w:t xml:space="preserve"> –</w:t>
      </w:r>
      <w:r w:rsidR="00C25080">
        <w:rPr>
          <w:sz w:val="23"/>
          <w:szCs w:val="23"/>
        </w:rPr>
        <w:t xml:space="preserve"> 170,00 </w:t>
      </w:r>
      <w:r w:rsidR="0072323D">
        <w:rPr>
          <w:sz w:val="23"/>
          <w:szCs w:val="23"/>
        </w:rPr>
        <w:t>Eur</w:t>
      </w:r>
      <w:r w:rsidR="00C25080">
        <w:rPr>
          <w:sz w:val="23"/>
          <w:szCs w:val="23"/>
        </w:rPr>
        <w:t xml:space="preserve">, </w:t>
      </w:r>
      <w:r w:rsidR="00FD0A06" w:rsidRPr="0072323D">
        <w:rPr>
          <w:sz w:val="23"/>
          <w:szCs w:val="23"/>
        </w:rPr>
        <w:t xml:space="preserve">už kiekvieną </w:t>
      </w:r>
      <w:r w:rsidR="00041BB5" w:rsidRPr="0072323D">
        <w:rPr>
          <w:sz w:val="23"/>
          <w:szCs w:val="23"/>
        </w:rPr>
        <w:t>papildom</w:t>
      </w:r>
      <w:r w:rsidR="00FD0A06" w:rsidRPr="0072323D">
        <w:rPr>
          <w:sz w:val="23"/>
          <w:szCs w:val="23"/>
        </w:rPr>
        <w:t>ą valandą</w:t>
      </w:r>
      <w:r w:rsidR="000F3F29" w:rsidRPr="0072323D">
        <w:rPr>
          <w:sz w:val="23"/>
          <w:szCs w:val="23"/>
        </w:rPr>
        <w:t xml:space="preserve"> – </w:t>
      </w:r>
      <w:r w:rsidR="00041BB5" w:rsidRPr="0072323D">
        <w:rPr>
          <w:sz w:val="23"/>
          <w:szCs w:val="23"/>
        </w:rPr>
        <w:t>8</w:t>
      </w:r>
      <w:r w:rsidR="000F3F29" w:rsidRPr="0072323D">
        <w:rPr>
          <w:sz w:val="23"/>
          <w:szCs w:val="23"/>
        </w:rPr>
        <w:t>5</w:t>
      </w:r>
      <w:r w:rsidR="006E4B4D">
        <w:rPr>
          <w:sz w:val="23"/>
          <w:szCs w:val="23"/>
        </w:rPr>
        <w:t xml:space="preserve">,00 </w:t>
      </w:r>
      <w:r w:rsidR="0072323D" w:rsidRPr="0072323D">
        <w:rPr>
          <w:sz w:val="23"/>
          <w:szCs w:val="23"/>
        </w:rPr>
        <w:t xml:space="preserve">Eur </w:t>
      </w:r>
      <w:r w:rsidR="003B5245" w:rsidRPr="0072323D">
        <w:rPr>
          <w:sz w:val="23"/>
          <w:szCs w:val="23"/>
        </w:rPr>
        <w:t>(ne mažiau kaip 1 val.)</w:t>
      </w:r>
      <w:r w:rsidR="0072323D" w:rsidRPr="0072323D">
        <w:rPr>
          <w:sz w:val="23"/>
          <w:szCs w:val="23"/>
        </w:rPr>
        <w:t xml:space="preserve">, </w:t>
      </w:r>
    </w:p>
    <w:p w:rsidR="00E30B10" w:rsidRDefault="00CF28B1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 w:rsidRPr="004C587D"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 w:rsidRPr="004C587D">
        <w:rPr>
          <w:sz w:val="23"/>
          <w:szCs w:val="23"/>
        </w:rPr>
        <w:t>.</w:t>
      </w:r>
      <w:r w:rsidR="00BF60EE">
        <w:rPr>
          <w:sz w:val="23"/>
          <w:szCs w:val="23"/>
        </w:rPr>
        <w:t>9</w:t>
      </w:r>
      <w:r w:rsidRPr="004C587D">
        <w:rPr>
          <w:sz w:val="23"/>
          <w:szCs w:val="23"/>
        </w:rPr>
        <w:t>. edukacin</w:t>
      </w:r>
      <w:r w:rsidR="00117A45">
        <w:rPr>
          <w:sz w:val="23"/>
          <w:szCs w:val="23"/>
        </w:rPr>
        <w:t>ė</w:t>
      </w:r>
      <w:r w:rsidRPr="004C587D">
        <w:rPr>
          <w:sz w:val="23"/>
          <w:szCs w:val="23"/>
        </w:rPr>
        <w:t xml:space="preserve"> program</w:t>
      </w:r>
      <w:r w:rsidR="00117A45">
        <w:rPr>
          <w:sz w:val="23"/>
          <w:szCs w:val="23"/>
        </w:rPr>
        <w:t>a</w:t>
      </w:r>
      <w:r w:rsidRPr="004C587D">
        <w:rPr>
          <w:sz w:val="23"/>
          <w:szCs w:val="23"/>
        </w:rPr>
        <w:t xml:space="preserve"> „Jūrinis mazgas“ </w:t>
      </w:r>
      <w:r w:rsidR="00E30B10">
        <w:rPr>
          <w:sz w:val="23"/>
          <w:szCs w:val="23"/>
        </w:rPr>
        <w:t xml:space="preserve">suaugusiajam </w:t>
      </w:r>
      <w:r w:rsidR="0072323D">
        <w:rPr>
          <w:sz w:val="23"/>
          <w:szCs w:val="23"/>
        </w:rPr>
        <w:t>–</w:t>
      </w:r>
      <w:r w:rsidR="00E30B10">
        <w:rPr>
          <w:sz w:val="23"/>
          <w:szCs w:val="23"/>
        </w:rPr>
        <w:t xml:space="preserve"> </w:t>
      </w:r>
      <w:r w:rsidR="0072323D">
        <w:rPr>
          <w:sz w:val="23"/>
          <w:szCs w:val="23"/>
        </w:rPr>
        <w:t>4,00 Eur</w:t>
      </w:r>
      <w:r w:rsidR="00F4213A">
        <w:rPr>
          <w:sz w:val="23"/>
          <w:szCs w:val="23"/>
        </w:rPr>
        <w:t xml:space="preserve">, </w:t>
      </w:r>
      <w:r w:rsidRPr="004C587D">
        <w:rPr>
          <w:sz w:val="23"/>
          <w:szCs w:val="23"/>
        </w:rPr>
        <w:t>moks</w:t>
      </w:r>
      <w:r w:rsidR="00C25080">
        <w:rPr>
          <w:sz w:val="23"/>
          <w:szCs w:val="23"/>
        </w:rPr>
        <w:t>leivi</w:t>
      </w:r>
      <w:r w:rsidR="00E30B10">
        <w:rPr>
          <w:sz w:val="23"/>
          <w:szCs w:val="23"/>
        </w:rPr>
        <w:t>ui</w:t>
      </w:r>
      <w:r w:rsidR="00C25080">
        <w:rPr>
          <w:sz w:val="23"/>
          <w:szCs w:val="23"/>
        </w:rPr>
        <w:t>, student</w:t>
      </w:r>
      <w:r w:rsidR="00E30B10">
        <w:rPr>
          <w:sz w:val="23"/>
          <w:szCs w:val="23"/>
        </w:rPr>
        <w:t>ui</w:t>
      </w:r>
      <w:r w:rsidR="00C25080">
        <w:rPr>
          <w:sz w:val="23"/>
          <w:szCs w:val="23"/>
        </w:rPr>
        <w:t xml:space="preserve"> – 3,00 </w:t>
      </w:r>
      <w:r w:rsidR="00560A11">
        <w:rPr>
          <w:sz w:val="23"/>
          <w:szCs w:val="23"/>
        </w:rPr>
        <w:t>Eur</w:t>
      </w:r>
      <w:r w:rsidR="006E4B4D">
        <w:rPr>
          <w:sz w:val="23"/>
          <w:szCs w:val="23"/>
        </w:rPr>
        <w:t>,</w:t>
      </w:r>
      <w:r w:rsidR="00C25080">
        <w:rPr>
          <w:sz w:val="23"/>
          <w:szCs w:val="23"/>
        </w:rPr>
        <w:t xml:space="preserve"> </w:t>
      </w:r>
    </w:p>
    <w:p w:rsidR="000A7C67" w:rsidRDefault="000A7C67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>
        <w:rPr>
          <w:sz w:val="23"/>
          <w:szCs w:val="23"/>
        </w:rPr>
        <w:t>.1</w:t>
      </w:r>
      <w:r w:rsidR="00BF60EE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117A45">
        <w:rPr>
          <w:sz w:val="23"/>
          <w:szCs w:val="23"/>
        </w:rPr>
        <w:t xml:space="preserve"> edukacinė programa „Žuvies kelias“ pagal Kultūros pasą – 14</w:t>
      </w:r>
      <w:r w:rsidR="006E4B4D">
        <w:rPr>
          <w:sz w:val="23"/>
          <w:szCs w:val="23"/>
        </w:rPr>
        <w:t>,00</w:t>
      </w:r>
      <w:r w:rsidR="00117A45">
        <w:rPr>
          <w:sz w:val="23"/>
          <w:szCs w:val="23"/>
        </w:rPr>
        <w:t xml:space="preserve"> Eur moksleiviui</w:t>
      </w:r>
      <w:r w:rsidR="00F4213A">
        <w:rPr>
          <w:sz w:val="23"/>
          <w:szCs w:val="23"/>
        </w:rPr>
        <w:t>, be kulinarinio paveldo pristatymo – 11</w:t>
      </w:r>
      <w:r w:rsidR="006E4B4D">
        <w:rPr>
          <w:sz w:val="23"/>
          <w:szCs w:val="23"/>
        </w:rPr>
        <w:t>,00</w:t>
      </w:r>
      <w:r w:rsidR="00F4213A">
        <w:rPr>
          <w:sz w:val="23"/>
          <w:szCs w:val="23"/>
        </w:rPr>
        <w:t xml:space="preserve"> </w:t>
      </w:r>
      <w:r w:rsidR="0072323D">
        <w:rPr>
          <w:sz w:val="23"/>
          <w:szCs w:val="23"/>
        </w:rPr>
        <w:t>Eur</w:t>
      </w:r>
      <w:r w:rsidR="00F4213A">
        <w:rPr>
          <w:sz w:val="23"/>
          <w:szCs w:val="23"/>
        </w:rPr>
        <w:t xml:space="preserve"> moksleiviui</w:t>
      </w:r>
      <w:r w:rsidR="006E4B4D">
        <w:rPr>
          <w:sz w:val="23"/>
          <w:szCs w:val="23"/>
        </w:rPr>
        <w:t>,</w:t>
      </w:r>
    </w:p>
    <w:p w:rsidR="00117A45" w:rsidRDefault="00117A45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>
        <w:rPr>
          <w:sz w:val="23"/>
          <w:szCs w:val="23"/>
        </w:rPr>
        <w:t>.1</w:t>
      </w:r>
      <w:r w:rsidR="00F4213A">
        <w:rPr>
          <w:sz w:val="23"/>
          <w:szCs w:val="23"/>
        </w:rPr>
        <w:t>1</w:t>
      </w:r>
      <w:r>
        <w:rPr>
          <w:sz w:val="23"/>
          <w:szCs w:val="23"/>
        </w:rPr>
        <w:t>. edukacinis užsiėmimas plaukiant senoviniu laivu „Jūrinis mazgas“</w:t>
      </w:r>
      <w:r w:rsidR="00F4213A">
        <w:rPr>
          <w:sz w:val="23"/>
          <w:szCs w:val="23"/>
        </w:rPr>
        <w:t>, pagal kultūros pasą</w:t>
      </w:r>
      <w:r>
        <w:rPr>
          <w:sz w:val="23"/>
          <w:szCs w:val="23"/>
        </w:rPr>
        <w:t xml:space="preserve"> </w:t>
      </w:r>
      <w:r w:rsidR="00DC190A">
        <w:rPr>
          <w:sz w:val="23"/>
          <w:szCs w:val="23"/>
        </w:rPr>
        <w:t>– 10</w:t>
      </w:r>
      <w:r w:rsidR="006E4B4D">
        <w:rPr>
          <w:sz w:val="23"/>
          <w:szCs w:val="23"/>
        </w:rPr>
        <w:t>,00</w:t>
      </w:r>
      <w:r w:rsidR="00DC190A">
        <w:rPr>
          <w:sz w:val="23"/>
          <w:szCs w:val="23"/>
        </w:rPr>
        <w:t xml:space="preserve"> Eur</w:t>
      </w:r>
      <w:r w:rsidR="006E4B4D">
        <w:rPr>
          <w:sz w:val="23"/>
          <w:szCs w:val="23"/>
        </w:rPr>
        <w:t xml:space="preserve"> moksleiviui,</w:t>
      </w:r>
    </w:p>
    <w:p w:rsidR="00F4213A" w:rsidRPr="004C587D" w:rsidRDefault="00F4213A" w:rsidP="00D67BE2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6E4B4D">
        <w:rPr>
          <w:sz w:val="23"/>
          <w:szCs w:val="23"/>
        </w:rPr>
        <w:t>2</w:t>
      </w:r>
      <w:r>
        <w:rPr>
          <w:sz w:val="23"/>
          <w:szCs w:val="23"/>
        </w:rPr>
        <w:t xml:space="preserve">.12. edukacinis užsiėmimas „Drevernos vėtrungės – </w:t>
      </w:r>
      <w:proofErr w:type="spellStart"/>
      <w:r>
        <w:rPr>
          <w:sz w:val="23"/>
          <w:szCs w:val="23"/>
        </w:rPr>
        <w:t>magnetuko</w:t>
      </w:r>
      <w:proofErr w:type="spellEnd"/>
      <w:r>
        <w:rPr>
          <w:sz w:val="23"/>
          <w:szCs w:val="23"/>
        </w:rPr>
        <w:t xml:space="preserve"> dažym</w:t>
      </w:r>
      <w:r w:rsidR="00A0596B">
        <w:rPr>
          <w:sz w:val="23"/>
          <w:szCs w:val="23"/>
        </w:rPr>
        <w:t>as“ pagal Kultūros pasą – 5</w:t>
      </w:r>
      <w:r w:rsidR="006E4B4D">
        <w:rPr>
          <w:sz w:val="23"/>
          <w:szCs w:val="23"/>
        </w:rPr>
        <w:t>,00</w:t>
      </w:r>
      <w:r w:rsidR="00A0596B">
        <w:rPr>
          <w:sz w:val="23"/>
          <w:szCs w:val="23"/>
        </w:rPr>
        <w:t xml:space="preserve"> Eur</w:t>
      </w:r>
      <w:r w:rsidR="00E30B10">
        <w:rPr>
          <w:sz w:val="23"/>
          <w:szCs w:val="23"/>
        </w:rPr>
        <w:t xml:space="preserve"> moksleiviui.</w:t>
      </w:r>
      <w:r>
        <w:rPr>
          <w:sz w:val="23"/>
          <w:szCs w:val="23"/>
        </w:rPr>
        <w:t xml:space="preserve"> </w:t>
      </w:r>
    </w:p>
    <w:p w:rsidR="00CF28B1" w:rsidRDefault="00CF28B1" w:rsidP="00D67BE2">
      <w:pPr>
        <w:tabs>
          <w:tab w:val="left" w:pos="1701"/>
        </w:tabs>
        <w:ind w:firstLine="1134"/>
        <w:jc w:val="both"/>
        <w:rPr>
          <w:sz w:val="23"/>
          <w:szCs w:val="23"/>
        </w:rPr>
      </w:pPr>
      <w:r w:rsidRPr="004C587D">
        <w:rPr>
          <w:sz w:val="23"/>
          <w:szCs w:val="23"/>
        </w:rPr>
        <w:t>2. Laikyti netekusiu gal</w:t>
      </w:r>
      <w:r w:rsidR="00BA2ACB">
        <w:rPr>
          <w:sz w:val="23"/>
          <w:szCs w:val="23"/>
        </w:rPr>
        <w:t>ios Savivaldybės tarybos 201</w:t>
      </w:r>
      <w:r w:rsidR="00F4213A">
        <w:rPr>
          <w:sz w:val="23"/>
          <w:szCs w:val="23"/>
        </w:rPr>
        <w:t>9</w:t>
      </w:r>
      <w:r w:rsidR="00C61BC7">
        <w:rPr>
          <w:sz w:val="23"/>
          <w:szCs w:val="23"/>
        </w:rPr>
        <w:t xml:space="preserve"> m. kovo </w:t>
      </w:r>
      <w:r w:rsidR="00560A11">
        <w:rPr>
          <w:sz w:val="23"/>
          <w:szCs w:val="23"/>
        </w:rPr>
        <w:t>2</w:t>
      </w:r>
      <w:r w:rsidR="00F4213A">
        <w:rPr>
          <w:sz w:val="23"/>
          <w:szCs w:val="23"/>
        </w:rPr>
        <w:t>8</w:t>
      </w:r>
      <w:r w:rsidR="00160665">
        <w:rPr>
          <w:sz w:val="23"/>
          <w:szCs w:val="23"/>
        </w:rPr>
        <w:t xml:space="preserve"> </w:t>
      </w:r>
      <w:r w:rsidR="00C61BC7">
        <w:rPr>
          <w:sz w:val="23"/>
          <w:szCs w:val="23"/>
        </w:rPr>
        <w:t xml:space="preserve">d. </w:t>
      </w:r>
      <w:r w:rsidR="00160665">
        <w:rPr>
          <w:sz w:val="23"/>
          <w:szCs w:val="23"/>
        </w:rPr>
        <w:t xml:space="preserve">sprendimą </w:t>
      </w:r>
      <w:r w:rsidR="00160665" w:rsidRPr="0072323D">
        <w:rPr>
          <w:sz w:val="23"/>
          <w:szCs w:val="23"/>
        </w:rPr>
        <w:t>Nr.</w:t>
      </w:r>
      <w:r w:rsidR="0072323D" w:rsidRPr="0072323D">
        <w:rPr>
          <w:sz w:val="23"/>
          <w:szCs w:val="23"/>
        </w:rPr>
        <w:t xml:space="preserve"> </w:t>
      </w:r>
      <w:r w:rsidR="00955E8A" w:rsidRPr="0072323D">
        <w:rPr>
          <w:sz w:val="23"/>
          <w:szCs w:val="23"/>
        </w:rPr>
        <w:t>T11-</w:t>
      </w:r>
      <w:r w:rsidR="0072323D" w:rsidRPr="0072323D">
        <w:rPr>
          <w:sz w:val="23"/>
          <w:szCs w:val="23"/>
        </w:rPr>
        <w:t>83</w:t>
      </w:r>
      <w:r w:rsidR="00F05417">
        <w:rPr>
          <w:sz w:val="23"/>
          <w:szCs w:val="23"/>
        </w:rPr>
        <w:t xml:space="preserve"> </w:t>
      </w:r>
      <w:r w:rsidRPr="004C587D">
        <w:rPr>
          <w:sz w:val="23"/>
          <w:szCs w:val="23"/>
        </w:rPr>
        <w:t>„Dėl Klaipėdos rajono turizmo informacijos centro teikiamų paslaugų kainų nustatymo“.</w:t>
      </w:r>
    </w:p>
    <w:p w:rsidR="00903FE1" w:rsidRPr="004C587D" w:rsidRDefault="00903FE1" w:rsidP="00D67BE2">
      <w:pPr>
        <w:tabs>
          <w:tab w:val="left" w:pos="1701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Skelbti šį sprendimą </w:t>
      </w:r>
      <w:r w:rsidR="00586F77">
        <w:rPr>
          <w:sz w:val="23"/>
          <w:szCs w:val="23"/>
        </w:rPr>
        <w:t>s</w:t>
      </w:r>
      <w:r>
        <w:rPr>
          <w:sz w:val="23"/>
          <w:szCs w:val="23"/>
        </w:rPr>
        <w:t xml:space="preserve">avivaldybės interneto </w:t>
      </w:r>
      <w:r w:rsidR="00443F0F">
        <w:rPr>
          <w:sz w:val="23"/>
          <w:szCs w:val="23"/>
        </w:rPr>
        <w:t>svetainėje</w:t>
      </w:r>
      <w:r>
        <w:rPr>
          <w:sz w:val="23"/>
          <w:szCs w:val="23"/>
        </w:rPr>
        <w:t xml:space="preserve"> ir Teisės aktų registre.</w:t>
      </w:r>
    </w:p>
    <w:p w:rsidR="00C61BC7" w:rsidRDefault="00C61BC7" w:rsidP="00D67BE2">
      <w:pPr>
        <w:tabs>
          <w:tab w:val="left" w:pos="0"/>
          <w:tab w:val="left" w:pos="1701"/>
        </w:tabs>
        <w:ind w:firstLine="1134"/>
        <w:jc w:val="both"/>
        <w:rPr>
          <w:sz w:val="23"/>
          <w:szCs w:val="23"/>
        </w:rPr>
      </w:pPr>
    </w:p>
    <w:p w:rsidR="00D67BE2" w:rsidRPr="00C61BC7" w:rsidRDefault="00D67BE2" w:rsidP="00D67BE2">
      <w:pPr>
        <w:tabs>
          <w:tab w:val="left" w:pos="0"/>
          <w:tab w:val="left" w:pos="1701"/>
        </w:tabs>
        <w:ind w:firstLine="1134"/>
        <w:jc w:val="both"/>
        <w:rPr>
          <w:sz w:val="23"/>
          <w:szCs w:val="23"/>
        </w:rPr>
      </w:pPr>
      <w:bookmarkStart w:id="3" w:name="_GoBack"/>
      <w:bookmarkEnd w:id="3"/>
    </w:p>
    <w:p w:rsidR="00C61BC7" w:rsidRPr="00C61BC7" w:rsidRDefault="00C61BC7" w:rsidP="00D67BE2">
      <w:pPr>
        <w:tabs>
          <w:tab w:val="left" w:pos="0"/>
          <w:tab w:val="left" w:pos="1701"/>
        </w:tabs>
        <w:jc w:val="both"/>
        <w:rPr>
          <w:sz w:val="23"/>
          <w:szCs w:val="23"/>
        </w:rPr>
      </w:pPr>
      <w:r w:rsidRPr="00C61BC7">
        <w:rPr>
          <w:sz w:val="23"/>
          <w:szCs w:val="23"/>
        </w:rPr>
        <w:t>Savivaldybės meras</w:t>
      </w:r>
      <w:r w:rsidR="00D67BE2">
        <w:rPr>
          <w:sz w:val="23"/>
          <w:szCs w:val="23"/>
        </w:rPr>
        <w:tab/>
      </w:r>
      <w:r w:rsidR="00D67BE2">
        <w:rPr>
          <w:sz w:val="23"/>
          <w:szCs w:val="23"/>
        </w:rPr>
        <w:tab/>
      </w:r>
      <w:r w:rsidR="00D67BE2">
        <w:rPr>
          <w:sz w:val="23"/>
          <w:szCs w:val="23"/>
        </w:rPr>
        <w:tab/>
      </w:r>
      <w:r w:rsidR="00D67BE2">
        <w:rPr>
          <w:sz w:val="23"/>
          <w:szCs w:val="23"/>
        </w:rPr>
        <w:tab/>
        <w:t xml:space="preserve">                      Bronius Markauskas</w:t>
      </w:r>
    </w:p>
    <w:sectPr w:rsidR="00C61BC7" w:rsidRPr="00C61BC7" w:rsidSect="00D67BE2">
      <w:headerReference w:type="default" r:id="rId9"/>
      <w:pgSz w:w="11906" w:h="16838" w:code="9"/>
      <w:pgMar w:top="1134" w:right="567" w:bottom="1134" w:left="1701" w:header="340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69" w:rsidRDefault="002D3C69" w:rsidP="00D1178A">
      <w:r>
        <w:separator/>
      </w:r>
    </w:p>
  </w:endnote>
  <w:endnote w:type="continuationSeparator" w:id="0">
    <w:p w:rsidR="002D3C69" w:rsidRDefault="002D3C69" w:rsidP="00D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69" w:rsidRDefault="002D3C69" w:rsidP="00D1178A">
      <w:r>
        <w:separator/>
      </w:r>
    </w:p>
  </w:footnote>
  <w:footnote w:type="continuationSeparator" w:id="0">
    <w:p w:rsidR="002D3C69" w:rsidRDefault="002D3C69" w:rsidP="00D1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ED" w:rsidRPr="00BA2ACB" w:rsidRDefault="00F865ED" w:rsidP="006B790E">
    <w:pPr>
      <w:pStyle w:val="Antrats"/>
      <w:tabs>
        <w:tab w:val="left" w:pos="7605"/>
      </w:tabs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18E"/>
    <w:multiLevelType w:val="hybridMultilevel"/>
    <w:tmpl w:val="57D648D6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009D3"/>
    <w:multiLevelType w:val="multilevel"/>
    <w:tmpl w:val="FCEC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9F58A6"/>
    <w:multiLevelType w:val="multilevel"/>
    <w:tmpl w:val="4432BD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42D22DB5"/>
    <w:multiLevelType w:val="multilevel"/>
    <w:tmpl w:val="78B2DF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290"/>
        </w:tabs>
        <w:ind w:left="129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 w15:restartNumberingAfterBreak="0">
    <w:nsid w:val="42EA5EB3"/>
    <w:multiLevelType w:val="hybridMultilevel"/>
    <w:tmpl w:val="6BAC3CBA"/>
    <w:lvl w:ilvl="0" w:tplc="7E608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7B35881"/>
    <w:multiLevelType w:val="hybridMultilevel"/>
    <w:tmpl w:val="46FA4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57FD8"/>
    <w:multiLevelType w:val="multilevel"/>
    <w:tmpl w:val="CF06D3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645E"/>
    <w:multiLevelType w:val="multilevel"/>
    <w:tmpl w:val="488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4B"/>
    <w:rsid w:val="00004B4B"/>
    <w:rsid w:val="0000662D"/>
    <w:rsid w:val="00041BB5"/>
    <w:rsid w:val="00071181"/>
    <w:rsid w:val="000A7C67"/>
    <w:rsid w:val="000B3DE7"/>
    <w:rsid w:val="000F3F29"/>
    <w:rsid w:val="00117A45"/>
    <w:rsid w:val="00140360"/>
    <w:rsid w:val="00160665"/>
    <w:rsid w:val="00164B5C"/>
    <w:rsid w:val="001F618C"/>
    <w:rsid w:val="00216A6B"/>
    <w:rsid w:val="002238EA"/>
    <w:rsid w:val="002951E7"/>
    <w:rsid w:val="002D3C69"/>
    <w:rsid w:val="00305AD5"/>
    <w:rsid w:val="003066A9"/>
    <w:rsid w:val="003345FA"/>
    <w:rsid w:val="003B0DF3"/>
    <w:rsid w:val="003B5245"/>
    <w:rsid w:val="003E2597"/>
    <w:rsid w:val="003E4B3B"/>
    <w:rsid w:val="00443F0F"/>
    <w:rsid w:val="00497136"/>
    <w:rsid w:val="004B1939"/>
    <w:rsid w:val="004D172F"/>
    <w:rsid w:val="004F2B74"/>
    <w:rsid w:val="004F2DFF"/>
    <w:rsid w:val="005301B9"/>
    <w:rsid w:val="00531F00"/>
    <w:rsid w:val="00541821"/>
    <w:rsid w:val="00560A11"/>
    <w:rsid w:val="00586F77"/>
    <w:rsid w:val="00590B28"/>
    <w:rsid w:val="005D16E5"/>
    <w:rsid w:val="005D2585"/>
    <w:rsid w:val="0060313E"/>
    <w:rsid w:val="00636146"/>
    <w:rsid w:val="006372CE"/>
    <w:rsid w:val="006428EC"/>
    <w:rsid w:val="0067261B"/>
    <w:rsid w:val="006B790E"/>
    <w:rsid w:val="006C1B4B"/>
    <w:rsid w:val="006E4B4D"/>
    <w:rsid w:val="0072323D"/>
    <w:rsid w:val="00723603"/>
    <w:rsid w:val="007811AC"/>
    <w:rsid w:val="00797B4D"/>
    <w:rsid w:val="007A37D6"/>
    <w:rsid w:val="007F4CCD"/>
    <w:rsid w:val="008011E2"/>
    <w:rsid w:val="0081355A"/>
    <w:rsid w:val="00893870"/>
    <w:rsid w:val="00903FE1"/>
    <w:rsid w:val="00921892"/>
    <w:rsid w:val="00955E8A"/>
    <w:rsid w:val="00970BB2"/>
    <w:rsid w:val="00985130"/>
    <w:rsid w:val="009A5166"/>
    <w:rsid w:val="009C223E"/>
    <w:rsid w:val="00A0596B"/>
    <w:rsid w:val="00A436F5"/>
    <w:rsid w:val="00A54AB0"/>
    <w:rsid w:val="00AB1950"/>
    <w:rsid w:val="00AB3918"/>
    <w:rsid w:val="00AF6C41"/>
    <w:rsid w:val="00B07C3A"/>
    <w:rsid w:val="00B426BE"/>
    <w:rsid w:val="00B47BD9"/>
    <w:rsid w:val="00B7395D"/>
    <w:rsid w:val="00BA2ACB"/>
    <w:rsid w:val="00BD0E1B"/>
    <w:rsid w:val="00BF60EE"/>
    <w:rsid w:val="00C11BCB"/>
    <w:rsid w:val="00C25080"/>
    <w:rsid w:val="00C54D00"/>
    <w:rsid w:val="00C61BC7"/>
    <w:rsid w:val="00CC4AFE"/>
    <w:rsid w:val="00CE0660"/>
    <w:rsid w:val="00CF28B1"/>
    <w:rsid w:val="00CF7040"/>
    <w:rsid w:val="00D1178A"/>
    <w:rsid w:val="00D40FB1"/>
    <w:rsid w:val="00D67BE2"/>
    <w:rsid w:val="00DC190A"/>
    <w:rsid w:val="00DE63F2"/>
    <w:rsid w:val="00E30B10"/>
    <w:rsid w:val="00E5089A"/>
    <w:rsid w:val="00E81455"/>
    <w:rsid w:val="00EB2361"/>
    <w:rsid w:val="00F05417"/>
    <w:rsid w:val="00F13D7C"/>
    <w:rsid w:val="00F21E10"/>
    <w:rsid w:val="00F4213A"/>
    <w:rsid w:val="00F865ED"/>
    <w:rsid w:val="00F915FD"/>
    <w:rsid w:val="00FD0A06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94A034"/>
  <w15:docId w15:val="{1E8E6450-4970-4D25-BD1E-5238284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04B4B"/>
    <w:rPr>
      <w:sz w:val="24"/>
      <w:szCs w:val="24"/>
    </w:rPr>
  </w:style>
  <w:style w:type="paragraph" w:styleId="Antrat1">
    <w:name w:val="heading 1"/>
    <w:basedOn w:val="prastasis"/>
    <w:link w:val="Antrat1Diagrama"/>
    <w:qFormat/>
    <w:rsid w:val="00CC4AFE"/>
    <w:pPr>
      <w:spacing w:before="225" w:after="75"/>
      <w:outlineLvl w:val="0"/>
    </w:pPr>
    <w:rPr>
      <w:b/>
      <w:bCs/>
      <w:color w:val="131313"/>
      <w:kern w:val="36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C4AFE"/>
    <w:rPr>
      <w:b/>
      <w:bCs/>
      <w:color w:val="131313"/>
      <w:kern w:val="36"/>
      <w:lang w:val="lt-LT" w:eastAsia="lt-LT" w:bidi="ar-SA"/>
    </w:rPr>
  </w:style>
  <w:style w:type="character" w:customStyle="1" w:styleId="Pareigos">
    <w:name w:val="Pareigos"/>
    <w:rsid w:val="00CC4AFE"/>
    <w:rPr>
      <w:rFonts w:ascii="TimesLT" w:hAnsi="TimesLT"/>
      <w:caps/>
      <w:sz w:val="24"/>
    </w:rPr>
  </w:style>
  <w:style w:type="paragraph" w:styleId="Pagrindiniotekstotrauka2">
    <w:name w:val="Body Text Indent 2"/>
    <w:basedOn w:val="prastasis"/>
    <w:link w:val="Pagrindiniotekstotrauka2Diagrama"/>
    <w:rsid w:val="00CC4AFE"/>
    <w:pPr>
      <w:spacing w:after="120" w:line="480" w:lineRule="auto"/>
      <w:ind w:left="283"/>
    </w:pPr>
    <w:rPr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rsid w:val="00CC4AFE"/>
    <w:rPr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link w:val="PagrindinistekstasDiagrama"/>
    <w:rsid w:val="00CC4AFE"/>
    <w:pPr>
      <w:spacing w:after="120"/>
    </w:pPr>
    <w:rPr>
      <w:lang w:val="en-GB" w:eastAsia="en-US"/>
    </w:rPr>
  </w:style>
  <w:style w:type="character" w:customStyle="1" w:styleId="PagrindinistekstasDiagrama">
    <w:name w:val="Pagrindinis tekstas Diagrama"/>
    <w:link w:val="Pagrindinistekstas"/>
    <w:rsid w:val="00CC4AFE"/>
    <w:rPr>
      <w:sz w:val="24"/>
      <w:szCs w:val="24"/>
      <w:lang w:val="en-GB" w:eastAsia="en-US" w:bidi="ar-SA"/>
    </w:rPr>
  </w:style>
  <w:style w:type="paragraph" w:styleId="Sraopastraipa">
    <w:name w:val="List Paragraph"/>
    <w:basedOn w:val="prastasis"/>
    <w:uiPriority w:val="34"/>
    <w:qFormat/>
    <w:rsid w:val="00B47BD9"/>
    <w:pPr>
      <w:ind w:left="720"/>
      <w:contextualSpacing/>
    </w:pPr>
  </w:style>
  <w:style w:type="paragraph" w:styleId="Antrats">
    <w:name w:val="header"/>
    <w:basedOn w:val="prastasis"/>
    <w:link w:val="AntratsDiagrama"/>
    <w:rsid w:val="00D1178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D1178A"/>
    <w:rPr>
      <w:sz w:val="24"/>
      <w:szCs w:val="24"/>
    </w:rPr>
  </w:style>
  <w:style w:type="paragraph" w:styleId="Porat">
    <w:name w:val="footer"/>
    <w:basedOn w:val="prastasis"/>
    <w:link w:val="PoratDiagrama"/>
    <w:rsid w:val="00D1178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D1178A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F21E10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F21E10"/>
    <w:rPr>
      <w:rFonts w:ascii="Tahoma" w:hAnsi="Tahoma" w:cs="Tahoma"/>
      <w:sz w:val="16"/>
      <w:szCs w:val="16"/>
    </w:rPr>
  </w:style>
  <w:style w:type="character" w:styleId="Eilutsnumeris">
    <w:name w:val="line number"/>
    <w:rsid w:val="005D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0A5F-34E1-41AC-899C-F17306D5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Grubliauskyte</dc:creator>
  <cp:lastModifiedBy>Dainora Daugeliene</cp:lastModifiedBy>
  <cp:revision>7</cp:revision>
  <cp:lastPrinted>2019-10-23T10:53:00Z</cp:lastPrinted>
  <dcterms:created xsi:type="dcterms:W3CDTF">2019-10-23T12:41:00Z</dcterms:created>
  <dcterms:modified xsi:type="dcterms:W3CDTF">2019-11-04T14:45:00Z</dcterms:modified>
</cp:coreProperties>
</file>