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5D4B0" w14:textId="77777777" w:rsidR="00260BAD" w:rsidRPr="000605DE" w:rsidRDefault="00260BAD" w:rsidP="00260BAD">
      <w:pPr>
        <w:spacing w:after="120" w:line="276" w:lineRule="auto"/>
        <w:jc w:val="center"/>
        <w:rPr>
          <w:rFonts w:ascii="Arial" w:hAnsi="Arial" w:cs="Arial"/>
          <w:sz w:val="16"/>
          <w:szCs w:val="16"/>
        </w:rPr>
      </w:pPr>
      <w:r w:rsidRPr="000605DE">
        <w:rPr>
          <w:rFonts w:ascii="Arial" w:hAnsi="Arial" w:cs="Arial"/>
          <w:noProof/>
        </w:rPr>
        <w:drawing>
          <wp:inline distT="0" distB="0" distL="0" distR="0" wp14:anchorId="1F84B8C3" wp14:editId="41B0D673">
            <wp:extent cx="464820" cy="563880"/>
            <wp:effectExtent l="0" t="0" r="0" b="7620"/>
            <wp:docPr id="703407020" name="Paveikslėlis 1" descr="Gargždų miesto herbas. Herbo  lauke laurų vainiku apsuptas gulsčias  kalav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07020" name="Paveikslėlis 1" descr="Gargždų miesto herbas. Herbo  lauke laurų vainiku apsuptas gulsčias  kalavij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563880"/>
                    </a:xfrm>
                    <a:prstGeom prst="rect">
                      <a:avLst/>
                    </a:prstGeom>
                    <a:noFill/>
                    <a:ln>
                      <a:noFill/>
                    </a:ln>
                  </pic:spPr>
                </pic:pic>
              </a:graphicData>
            </a:graphic>
          </wp:inline>
        </w:drawing>
      </w:r>
    </w:p>
    <w:p w14:paraId="41ED1FB1" w14:textId="77777777" w:rsidR="00260BAD" w:rsidRPr="000605DE" w:rsidRDefault="00260BAD" w:rsidP="00260BAD">
      <w:pPr>
        <w:pStyle w:val="Antrat1"/>
        <w:spacing w:before="0" w:after="240" w:line="276" w:lineRule="auto"/>
        <w:jc w:val="center"/>
        <w:rPr>
          <w:rFonts w:ascii="Arial" w:hAnsi="Arial" w:cs="Arial"/>
          <w:b/>
          <w:bCs/>
          <w:color w:val="auto"/>
          <w:sz w:val="28"/>
          <w:szCs w:val="28"/>
        </w:rPr>
      </w:pPr>
      <w:r w:rsidRPr="000605DE">
        <w:rPr>
          <w:rFonts w:ascii="Arial" w:hAnsi="Arial" w:cs="Arial"/>
          <w:b/>
          <w:bCs/>
          <w:color w:val="auto"/>
          <w:sz w:val="28"/>
          <w:szCs w:val="28"/>
        </w:rPr>
        <w:t>KLAIPĖDOS RAJONO SAVIVALDYBĖS TARYBA</w:t>
      </w:r>
    </w:p>
    <w:p w14:paraId="40E5B0E4" w14:textId="77777777" w:rsidR="00260BAD" w:rsidRPr="000605DE" w:rsidRDefault="00260BAD" w:rsidP="00260BAD">
      <w:pPr>
        <w:pStyle w:val="paragraph"/>
        <w:spacing w:before="0" w:beforeAutospacing="0" w:after="240" w:afterAutospacing="0" w:line="276" w:lineRule="auto"/>
        <w:jc w:val="center"/>
        <w:textAlignment w:val="baseline"/>
        <w:rPr>
          <w:rFonts w:ascii="Arial" w:hAnsi="Arial" w:cs="Arial"/>
          <w:b/>
          <w:bCs/>
          <w:sz w:val="28"/>
          <w:szCs w:val="28"/>
        </w:rPr>
      </w:pPr>
      <w:r w:rsidRPr="000605DE">
        <w:rPr>
          <w:rFonts w:ascii="Arial" w:hAnsi="Arial" w:cs="Arial"/>
          <w:b/>
          <w:bCs/>
          <w:sz w:val="28"/>
          <w:szCs w:val="28"/>
        </w:rPr>
        <w:t>SPRENDIMAS</w:t>
      </w:r>
      <w:r w:rsidRPr="000605DE">
        <w:rPr>
          <w:rFonts w:ascii="Arial" w:hAnsi="Arial" w:cs="Arial"/>
          <w:b/>
          <w:bCs/>
          <w:sz w:val="28"/>
          <w:szCs w:val="28"/>
        </w:rPr>
        <w:br w:type="textWrapping" w:clear="all"/>
      </w:r>
      <w:r w:rsidRPr="000605DE">
        <w:rPr>
          <w:rStyle w:val="normaltextrun"/>
          <w:rFonts w:ascii="Arial" w:hAnsi="Arial" w:cs="Arial"/>
          <w:b/>
          <w:bCs/>
          <w:sz w:val="28"/>
          <w:szCs w:val="28"/>
        </w:rPr>
        <w:t>DĖL KLAIPĖDOS RAJONO TURIZMO INFORMACIJOS CENTRO</w:t>
      </w:r>
      <w:r w:rsidRPr="000605DE">
        <w:rPr>
          <w:rStyle w:val="normaltextrun"/>
          <w:rFonts w:ascii="Arial" w:hAnsi="Arial" w:cs="Arial"/>
          <w:b/>
          <w:bCs/>
          <w:sz w:val="28"/>
          <w:szCs w:val="28"/>
        </w:rPr>
        <w:br/>
        <w:t>NUOSTATŲ PATVIRTINIMO</w:t>
      </w:r>
    </w:p>
    <w:p w14:paraId="46BFE60E" w14:textId="77777777" w:rsidR="00260BAD" w:rsidRPr="000605DE" w:rsidRDefault="00260BAD" w:rsidP="00260BAD">
      <w:pPr>
        <w:pStyle w:val="paragraph"/>
        <w:spacing w:before="0" w:beforeAutospacing="0" w:after="0" w:afterAutospacing="0" w:line="276" w:lineRule="auto"/>
        <w:jc w:val="center"/>
        <w:textAlignment w:val="baseline"/>
        <w:rPr>
          <w:rFonts w:ascii="Arial" w:hAnsi="Arial" w:cs="Arial"/>
        </w:rPr>
      </w:pPr>
      <w:r w:rsidRPr="000605DE">
        <w:rPr>
          <w:rStyle w:val="normaltextrun"/>
          <w:rFonts w:ascii="Arial" w:hAnsi="Arial" w:cs="Arial"/>
        </w:rPr>
        <w:t>2024 m. kovo 28 d. Nr. T11-</w:t>
      </w:r>
      <w:r>
        <w:rPr>
          <w:rStyle w:val="normaltextrun"/>
          <w:rFonts w:ascii="Arial" w:hAnsi="Arial" w:cs="Arial"/>
        </w:rPr>
        <w:t>126</w:t>
      </w:r>
    </w:p>
    <w:p w14:paraId="4AE98F03" w14:textId="77777777" w:rsidR="00260BAD" w:rsidRPr="000605DE" w:rsidRDefault="00260BAD" w:rsidP="00260BAD">
      <w:pPr>
        <w:pStyle w:val="paragraph"/>
        <w:spacing w:before="0" w:beforeAutospacing="0" w:after="240" w:afterAutospacing="0" w:line="276" w:lineRule="auto"/>
        <w:jc w:val="center"/>
        <w:textAlignment w:val="baseline"/>
        <w:rPr>
          <w:rFonts w:ascii="Arial" w:hAnsi="Arial" w:cs="Arial"/>
        </w:rPr>
      </w:pPr>
      <w:r w:rsidRPr="000605DE">
        <w:rPr>
          <w:rStyle w:val="normaltextrun"/>
          <w:rFonts w:ascii="Arial" w:hAnsi="Arial" w:cs="Arial"/>
        </w:rPr>
        <w:t>Gargždai</w:t>
      </w:r>
    </w:p>
    <w:p w14:paraId="7D203D74" w14:textId="77777777" w:rsidR="00260BAD" w:rsidRPr="000605DE" w:rsidRDefault="00260BAD" w:rsidP="00260BAD">
      <w:pPr>
        <w:pStyle w:val="paragraph"/>
        <w:spacing w:before="0" w:beforeAutospacing="0" w:after="0" w:afterAutospacing="0" w:line="276" w:lineRule="auto"/>
        <w:ind w:firstLine="851"/>
        <w:jc w:val="both"/>
        <w:textAlignment w:val="baseline"/>
        <w:rPr>
          <w:rStyle w:val="eop"/>
          <w:rFonts w:ascii="Arial" w:hAnsi="Arial" w:cs="Arial"/>
          <w:b/>
          <w:bCs/>
        </w:rPr>
      </w:pPr>
      <w:r w:rsidRPr="000605DE">
        <w:rPr>
          <w:rStyle w:val="normaltextrun"/>
          <w:rFonts w:ascii="Arial" w:hAnsi="Arial" w:cs="Arial"/>
        </w:rPr>
        <w:t>Klaipėdos rajono savivaldybės taryba, vadovaudamasi Lietuvos Respublikos vietos savivaldos įstatymo 15 straipsnio 2 dalies 9 punktu, Lietuvos Respublikos biudžetinių įstaigų įstatymo 5 straipsnio 3 dalies 1 punktu, 7 straipsnio 6 dalimi, atsižvelgdama į 2024 m. vasario 27 d. vykusio Turizmo tarybos posėdžio informacinę pažymą,  n u s p r e n d ž i a:</w:t>
      </w:r>
    </w:p>
    <w:p w14:paraId="58E28366" w14:textId="77777777" w:rsidR="00260BAD" w:rsidRPr="000605DE" w:rsidRDefault="00260BAD" w:rsidP="00260BAD">
      <w:pPr>
        <w:pStyle w:val="paragraph"/>
        <w:spacing w:before="0" w:beforeAutospacing="0" w:after="0" w:afterAutospacing="0" w:line="276" w:lineRule="auto"/>
        <w:ind w:firstLine="720"/>
        <w:jc w:val="both"/>
        <w:textAlignment w:val="baseline"/>
        <w:rPr>
          <w:rFonts w:ascii="Arial" w:hAnsi="Arial" w:cs="Arial"/>
          <w:b/>
          <w:bCs/>
          <w:sz w:val="18"/>
          <w:szCs w:val="18"/>
        </w:rPr>
      </w:pPr>
      <w:r w:rsidRPr="000605DE">
        <w:rPr>
          <w:rStyle w:val="normaltextrun"/>
          <w:rFonts w:ascii="Arial" w:hAnsi="Arial" w:cs="Arial"/>
        </w:rPr>
        <w:t xml:space="preserve">1. Patvirtinti Klaipėdos rajono turizmo informacijos centro nuostatus (pridedama). </w:t>
      </w:r>
    </w:p>
    <w:p w14:paraId="04D7CE6E" w14:textId="77777777" w:rsidR="00260BAD" w:rsidRPr="000605DE" w:rsidRDefault="00260BAD" w:rsidP="00260BAD">
      <w:pPr>
        <w:pStyle w:val="paragraph"/>
        <w:spacing w:before="0" w:beforeAutospacing="0" w:after="0" w:afterAutospacing="0" w:line="276" w:lineRule="auto"/>
        <w:ind w:firstLine="720"/>
        <w:jc w:val="both"/>
        <w:textAlignment w:val="baseline"/>
        <w:rPr>
          <w:rFonts w:ascii="Arial" w:hAnsi="Arial" w:cs="Arial"/>
          <w:b/>
          <w:bCs/>
          <w:sz w:val="18"/>
          <w:szCs w:val="18"/>
        </w:rPr>
      </w:pPr>
      <w:r w:rsidRPr="000605DE">
        <w:rPr>
          <w:rStyle w:val="normaltextrun"/>
          <w:rFonts w:ascii="Arial" w:hAnsi="Arial" w:cs="Arial"/>
        </w:rPr>
        <w:t xml:space="preserve">2. Įpareigoti Klaipėdos rajono turizmo informacijos centro direktorei Daivai </w:t>
      </w:r>
      <w:proofErr w:type="spellStart"/>
      <w:r w:rsidRPr="000605DE">
        <w:rPr>
          <w:rStyle w:val="normaltextrun"/>
          <w:rFonts w:ascii="Arial" w:hAnsi="Arial" w:cs="Arial"/>
        </w:rPr>
        <w:t>Buivydienei</w:t>
      </w:r>
      <w:proofErr w:type="spellEnd"/>
      <w:r w:rsidRPr="000605DE">
        <w:rPr>
          <w:rStyle w:val="normaltextrun"/>
          <w:rFonts w:ascii="Arial" w:hAnsi="Arial" w:cs="Arial"/>
        </w:rPr>
        <w:t xml:space="preserve"> įregistruoti patvirtintus Klaipėdos rajono turizmo informacijos centro nuostatus Juridinių asmenų registre.</w:t>
      </w:r>
    </w:p>
    <w:p w14:paraId="6616F46D" w14:textId="77777777" w:rsidR="00260BAD" w:rsidRPr="000605DE" w:rsidRDefault="00260BAD" w:rsidP="00260BAD">
      <w:pPr>
        <w:pStyle w:val="paragraph"/>
        <w:spacing w:before="0" w:beforeAutospacing="0" w:after="0" w:afterAutospacing="0" w:line="276" w:lineRule="auto"/>
        <w:ind w:firstLine="720"/>
        <w:jc w:val="both"/>
        <w:textAlignment w:val="baseline"/>
        <w:rPr>
          <w:rFonts w:ascii="Arial" w:hAnsi="Arial" w:cs="Arial"/>
          <w:b/>
          <w:bCs/>
          <w:sz w:val="18"/>
          <w:szCs w:val="18"/>
        </w:rPr>
      </w:pPr>
      <w:r w:rsidRPr="000605DE">
        <w:rPr>
          <w:rStyle w:val="normaltextrun"/>
          <w:rFonts w:ascii="Arial" w:hAnsi="Arial" w:cs="Arial"/>
        </w:rPr>
        <w:t xml:space="preserve">3. Pripažinti netekusiu galios Klaipėdos rajono savivaldybės tarybos 2019 m. </w:t>
      </w:r>
      <w:r>
        <w:rPr>
          <w:rStyle w:val="normaltextrun"/>
          <w:rFonts w:ascii="Arial" w:hAnsi="Arial" w:cs="Arial"/>
        </w:rPr>
        <w:br/>
      </w:r>
      <w:r w:rsidRPr="000605DE">
        <w:rPr>
          <w:rStyle w:val="normaltextrun"/>
          <w:rFonts w:ascii="Arial" w:hAnsi="Arial" w:cs="Arial"/>
        </w:rPr>
        <w:t>spalio 31 d. sprendimą Nr. T11-340 „Dėl Klaipėdos rajono turizmo informacijos centro nuostatų patvirtinimo“.</w:t>
      </w:r>
    </w:p>
    <w:p w14:paraId="19ABE8B8" w14:textId="77777777" w:rsidR="00260BAD" w:rsidRPr="000605DE" w:rsidRDefault="00260BAD" w:rsidP="00260BAD">
      <w:pPr>
        <w:pStyle w:val="paragraph"/>
        <w:spacing w:before="0" w:beforeAutospacing="0" w:after="480" w:afterAutospacing="0" w:line="276" w:lineRule="auto"/>
        <w:ind w:firstLine="720"/>
        <w:jc w:val="both"/>
        <w:textAlignment w:val="baseline"/>
        <w:rPr>
          <w:rFonts w:ascii="Arial" w:hAnsi="Arial" w:cs="Arial"/>
        </w:rPr>
      </w:pPr>
      <w:r w:rsidRPr="000605DE">
        <w:rPr>
          <w:rFonts w:ascii="Arial" w:hAnsi="Arial" w:cs="Arial"/>
        </w:rPr>
        <w:t>4. Sprendimą skelbti Teisės aktų registre.</w:t>
      </w:r>
    </w:p>
    <w:p w14:paraId="730B9CA1" w14:textId="77777777" w:rsidR="00260BAD" w:rsidRPr="000605DE" w:rsidRDefault="00260BAD" w:rsidP="00260BAD">
      <w:pPr>
        <w:spacing w:line="276" w:lineRule="auto"/>
        <w:ind w:left="7371" w:hanging="7371"/>
        <w:rPr>
          <w:rFonts w:ascii="Arial" w:hAnsi="Arial" w:cs="Arial"/>
        </w:rPr>
      </w:pPr>
      <w:r w:rsidRPr="000605DE">
        <w:rPr>
          <w:rFonts w:ascii="Arial" w:hAnsi="Arial" w:cs="Arial"/>
        </w:rPr>
        <w:t>Savivaldybės meras</w:t>
      </w:r>
      <w:r w:rsidRPr="000605DE">
        <w:rPr>
          <w:rFonts w:ascii="Arial" w:hAnsi="Arial" w:cs="Arial"/>
        </w:rPr>
        <w:tab/>
        <w:t>Bronius Markauskas</w:t>
      </w:r>
    </w:p>
    <w:p w14:paraId="368D9703" w14:textId="77777777" w:rsidR="00260BAD" w:rsidRDefault="00260BAD">
      <w:pPr>
        <w:spacing w:after="160" w:line="259" w:lineRule="auto"/>
        <w:rPr>
          <w:rFonts w:ascii="Arial" w:hAnsi="Arial" w:cs="Arial"/>
        </w:rPr>
      </w:pPr>
      <w:r>
        <w:rPr>
          <w:rFonts w:ascii="Arial" w:hAnsi="Arial" w:cs="Arial"/>
        </w:rPr>
        <w:br w:type="page"/>
      </w:r>
    </w:p>
    <w:p w14:paraId="6F67BC91" w14:textId="381FC9CD" w:rsidR="007871BA" w:rsidRPr="00413346" w:rsidRDefault="007871BA" w:rsidP="00413346">
      <w:pPr>
        <w:ind w:firstLine="5103"/>
        <w:rPr>
          <w:rFonts w:ascii="Arial" w:hAnsi="Arial" w:cs="Arial"/>
        </w:rPr>
      </w:pPr>
      <w:r w:rsidRPr="00413346">
        <w:rPr>
          <w:rFonts w:ascii="Arial" w:hAnsi="Arial" w:cs="Arial"/>
        </w:rPr>
        <w:lastRenderedPageBreak/>
        <w:t>PATVIRTINTA</w:t>
      </w:r>
    </w:p>
    <w:p w14:paraId="79B9F1AC" w14:textId="77777777" w:rsidR="007871BA" w:rsidRPr="00413346" w:rsidRDefault="007871BA" w:rsidP="00413346">
      <w:pPr>
        <w:ind w:firstLine="5103"/>
        <w:rPr>
          <w:rFonts w:ascii="Arial" w:hAnsi="Arial" w:cs="Arial"/>
        </w:rPr>
      </w:pPr>
      <w:r w:rsidRPr="00413346">
        <w:rPr>
          <w:rFonts w:ascii="Arial" w:hAnsi="Arial" w:cs="Arial"/>
        </w:rPr>
        <w:t>Klaipėdos rajono savivaldybės tarybos</w:t>
      </w:r>
    </w:p>
    <w:p w14:paraId="5F00018D" w14:textId="3EBF27BC" w:rsidR="007871BA" w:rsidRPr="00413346" w:rsidRDefault="007871BA" w:rsidP="00BF5DBC">
      <w:pPr>
        <w:spacing w:after="240" w:line="276" w:lineRule="auto"/>
        <w:ind w:firstLine="5103"/>
        <w:rPr>
          <w:rFonts w:ascii="Arial" w:hAnsi="Arial" w:cs="Arial"/>
        </w:rPr>
      </w:pPr>
      <w:r w:rsidRPr="00413346">
        <w:rPr>
          <w:rFonts w:ascii="Arial" w:hAnsi="Arial" w:cs="Arial"/>
        </w:rPr>
        <w:t xml:space="preserve">2024 m. </w:t>
      </w:r>
      <w:r w:rsidR="00BF5DBC">
        <w:rPr>
          <w:rFonts w:ascii="Arial" w:hAnsi="Arial" w:cs="Arial"/>
        </w:rPr>
        <w:t xml:space="preserve">kovo 28 d </w:t>
      </w:r>
      <w:r w:rsidRPr="00413346">
        <w:rPr>
          <w:rFonts w:ascii="Arial" w:hAnsi="Arial" w:cs="Arial"/>
        </w:rPr>
        <w:t>sprendimu Nr. T11</w:t>
      </w:r>
      <w:r w:rsidR="00E52B0A" w:rsidRPr="00413346">
        <w:rPr>
          <w:rFonts w:ascii="Arial" w:hAnsi="Arial" w:cs="Arial"/>
        </w:rPr>
        <w:t>-</w:t>
      </w:r>
      <w:r w:rsidR="00256999">
        <w:rPr>
          <w:rFonts w:ascii="Arial" w:hAnsi="Arial" w:cs="Arial"/>
        </w:rPr>
        <w:t>126</w:t>
      </w:r>
    </w:p>
    <w:p w14:paraId="1E485C8F" w14:textId="04F10DC0" w:rsidR="007871BA" w:rsidRPr="00BF5DBC" w:rsidRDefault="00E52B0A" w:rsidP="00BF5DBC">
      <w:pPr>
        <w:pStyle w:val="Antrat1"/>
        <w:spacing w:line="276" w:lineRule="auto"/>
        <w:jc w:val="center"/>
        <w:rPr>
          <w:rFonts w:ascii="Arial" w:hAnsi="Arial" w:cs="Arial"/>
          <w:b/>
          <w:bCs/>
          <w:color w:val="auto"/>
          <w:sz w:val="24"/>
          <w:szCs w:val="24"/>
        </w:rPr>
      </w:pPr>
      <w:r w:rsidRPr="00BF5DBC">
        <w:rPr>
          <w:rFonts w:ascii="Arial" w:hAnsi="Arial" w:cs="Arial"/>
          <w:b/>
          <w:bCs/>
          <w:color w:val="auto"/>
          <w:sz w:val="24"/>
          <w:szCs w:val="24"/>
        </w:rPr>
        <w:t>KLAIPĖDOS RAJONO TURIZMO INFORMACIJOS CENTRO</w:t>
      </w:r>
    </w:p>
    <w:p w14:paraId="621652E0" w14:textId="1FB410E3" w:rsidR="007871BA" w:rsidRPr="00BF5DBC" w:rsidRDefault="007871BA" w:rsidP="00BF5DBC">
      <w:pPr>
        <w:pStyle w:val="Antrat1"/>
        <w:spacing w:before="0" w:line="276" w:lineRule="auto"/>
        <w:jc w:val="center"/>
        <w:rPr>
          <w:rFonts w:ascii="Arial" w:hAnsi="Arial" w:cs="Arial"/>
          <w:b/>
          <w:bCs/>
          <w:color w:val="auto"/>
          <w:sz w:val="24"/>
          <w:szCs w:val="24"/>
        </w:rPr>
      </w:pPr>
      <w:r w:rsidRPr="00BF5DBC">
        <w:rPr>
          <w:rFonts w:ascii="Arial" w:hAnsi="Arial" w:cs="Arial"/>
          <w:b/>
          <w:bCs/>
          <w:color w:val="auto"/>
          <w:sz w:val="24"/>
          <w:szCs w:val="24"/>
        </w:rPr>
        <w:t>NUOSTATAI</w:t>
      </w:r>
    </w:p>
    <w:p w14:paraId="0D764015" w14:textId="77777777" w:rsidR="007871BA" w:rsidRPr="00BF5DBC" w:rsidRDefault="007871BA" w:rsidP="00BF5DBC">
      <w:pPr>
        <w:pStyle w:val="Antrat1"/>
        <w:spacing w:line="276" w:lineRule="auto"/>
        <w:jc w:val="center"/>
        <w:rPr>
          <w:rFonts w:ascii="Arial" w:hAnsi="Arial" w:cs="Arial"/>
          <w:b/>
          <w:bCs/>
          <w:color w:val="auto"/>
          <w:sz w:val="24"/>
          <w:szCs w:val="24"/>
        </w:rPr>
      </w:pPr>
      <w:r w:rsidRPr="00BF5DBC">
        <w:rPr>
          <w:rFonts w:ascii="Arial" w:hAnsi="Arial" w:cs="Arial"/>
          <w:b/>
          <w:bCs/>
          <w:color w:val="auto"/>
          <w:sz w:val="24"/>
          <w:szCs w:val="24"/>
        </w:rPr>
        <w:t>I SKYRIUS</w:t>
      </w:r>
    </w:p>
    <w:p w14:paraId="69D8EA34" w14:textId="59F8902E" w:rsidR="007871BA" w:rsidRPr="00BF5DBC" w:rsidRDefault="007871BA" w:rsidP="00C10E4A">
      <w:pPr>
        <w:pStyle w:val="Antrat1"/>
        <w:spacing w:before="0" w:after="240" w:line="276" w:lineRule="auto"/>
        <w:jc w:val="center"/>
        <w:rPr>
          <w:rFonts w:ascii="Arial" w:hAnsi="Arial" w:cs="Arial"/>
          <w:b/>
          <w:bCs/>
          <w:color w:val="auto"/>
          <w:sz w:val="24"/>
          <w:szCs w:val="24"/>
        </w:rPr>
      </w:pPr>
      <w:r w:rsidRPr="00BF5DBC">
        <w:rPr>
          <w:rFonts w:ascii="Arial" w:hAnsi="Arial" w:cs="Arial"/>
          <w:b/>
          <w:bCs/>
          <w:color w:val="auto"/>
          <w:sz w:val="24"/>
          <w:szCs w:val="24"/>
        </w:rPr>
        <w:t>BENDROJI DALIS</w:t>
      </w:r>
    </w:p>
    <w:p w14:paraId="419DAB13" w14:textId="5745E4E0"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 xml:space="preserve">1. </w:t>
      </w:r>
      <w:r w:rsidR="00E52B0A" w:rsidRPr="00413346">
        <w:rPr>
          <w:rFonts w:ascii="Arial" w:hAnsi="Arial" w:cs="Arial"/>
        </w:rPr>
        <w:t>Klaipėdos rajono turizmo informacijos</w:t>
      </w:r>
      <w:r w:rsidRPr="00413346">
        <w:rPr>
          <w:rFonts w:ascii="Arial" w:hAnsi="Arial" w:cs="Arial"/>
        </w:rPr>
        <w:t xml:space="preserve"> centro nuostatai (toliau – Nuostatai) reglamentuoja </w:t>
      </w:r>
      <w:r w:rsidR="00E52B0A" w:rsidRPr="00413346">
        <w:rPr>
          <w:rFonts w:ascii="Arial" w:hAnsi="Arial" w:cs="Arial"/>
        </w:rPr>
        <w:t xml:space="preserve">Klaipėdos rajono turizmo informacijos </w:t>
      </w:r>
      <w:r w:rsidRPr="00413346">
        <w:rPr>
          <w:rFonts w:ascii="Arial" w:hAnsi="Arial" w:cs="Arial"/>
        </w:rPr>
        <w:t>centro (toliau – Centras) veiklos sritis, tikslus, funkcijas, teises ir pareigas, įstaigos savininką, savininko teises ir pareigas įgyvendinančios institucijos kompetenciją, valdymo organų sudarymo tvarką ir jų kompetenciją, darbo santykius ir darbo apmokėjimą, turtą, lėšų šaltinius ir lėšų naudojimo tvarką, finansinę veiklos kontrolę, įstaigos reorganizavimą ir likvidavimą bei Nuostatų keitimo tvarką.</w:t>
      </w:r>
    </w:p>
    <w:p w14:paraId="58B8DE1A" w14:textId="7E63861D"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 xml:space="preserve">2. Įstaigos pavadinimas – </w:t>
      </w:r>
      <w:r w:rsidR="00E52B0A" w:rsidRPr="00413346">
        <w:rPr>
          <w:rFonts w:ascii="Arial" w:hAnsi="Arial" w:cs="Arial"/>
        </w:rPr>
        <w:t xml:space="preserve">Klaipėdos rajono turizmo informacijos </w:t>
      </w:r>
      <w:r w:rsidRPr="00413346">
        <w:rPr>
          <w:rFonts w:ascii="Arial" w:hAnsi="Arial" w:cs="Arial"/>
        </w:rPr>
        <w:t>centras.</w:t>
      </w:r>
    </w:p>
    <w:p w14:paraId="472D825B"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3. Centro teisinė forma – savivaldybės biudžetinė įstaiga.</w:t>
      </w:r>
    </w:p>
    <w:p w14:paraId="37EEC104"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4. Centro steigėja ir savininkas (toliau – Savininkas) – Klaipėdos rajono savivaldybė (toliau – Savivaldybė). Centras yra atsakingas ir pavaldus Savininkui.</w:t>
      </w:r>
    </w:p>
    <w:p w14:paraId="5D6F75C4"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rPr>
        <w:t xml:space="preserve">5. </w:t>
      </w:r>
      <w:r w:rsidRPr="00413346">
        <w:rPr>
          <w:rFonts w:ascii="Arial" w:hAnsi="Arial" w:cs="Arial"/>
          <w:kern w:val="0"/>
        </w:rPr>
        <w:t>Savininko teises ir pareigas įgyvendinanti institucija – Savivaldybės meras (toliau – Meras) ir Savivaldybės taryba. Savininko teises ir pareigas įgyvendina Meras, išskyrus tas biudžetinės įstaigos savininko teises ir pareigas, kurios yra priskirtos išimtinei ir paprastajai Savivaldybės tarybos kompetencijai (jeigu paprastosios Savivaldybės tarybos kompetencijos įgyvendinimo Savivaldybės taryba nėra perdavusi Merui).</w:t>
      </w:r>
    </w:p>
    <w:p w14:paraId="1805CCB4" w14:textId="3A79509F"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6. Centro buveinė – K</w:t>
      </w:r>
      <w:r w:rsidR="00E52B0A" w:rsidRPr="00413346">
        <w:rPr>
          <w:rFonts w:ascii="Arial" w:hAnsi="Arial" w:cs="Arial"/>
        </w:rPr>
        <w:t>vietinių</w:t>
      </w:r>
      <w:r w:rsidRPr="00413346">
        <w:rPr>
          <w:rFonts w:ascii="Arial" w:hAnsi="Arial" w:cs="Arial"/>
        </w:rPr>
        <w:t xml:space="preserve"> g. 5</w:t>
      </w:r>
      <w:r w:rsidR="00E52B0A" w:rsidRPr="00413346">
        <w:rPr>
          <w:rFonts w:ascii="Arial" w:hAnsi="Arial" w:cs="Arial"/>
        </w:rPr>
        <w:t>-2</w:t>
      </w:r>
      <w:r w:rsidRPr="00413346">
        <w:rPr>
          <w:rFonts w:ascii="Arial" w:hAnsi="Arial" w:cs="Arial"/>
        </w:rPr>
        <w:t>, LT-</w:t>
      </w:r>
      <w:r w:rsidR="00E52B0A" w:rsidRPr="00413346">
        <w:rPr>
          <w:rFonts w:ascii="Arial" w:hAnsi="Arial" w:cs="Arial"/>
        </w:rPr>
        <w:t>96122</w:t>
      </w:r>
      <w:r w:rsidRPr="00413346">
        <w:rPr>
          <w:rFonts w:ascii="Arial" w:hAnsi="Arial" w:cs="Arial"/>
        </w:rPr>
        <w:t xml:space="preserve"> Gargždai, Klaipėdos rajonas.</w:t>
      </w:r>
    </w:p>
    <w:p w14:paraId="318AC978" w14:textId="1BD09CA9"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 xml:space="preserve">7. Centras yra ribotos civilinės atsakomybės įstatymų nustatyta tvarka įsteigtas viešasis juridinis asmuo, įgyvendinantis Savivaldybės funkcijas </w:t>
      </w:r>
      <w:r w:rsidR="006010F3" w:rsidRPr="00413346">
        <w:rPr>
          <w:rFonts w:ascii="Arial" w:hAnsi="Arial" w:cs="Arial"/>
        </w:rPr>
        <w:t>skatinant vietinį ir atvykstamąjį turizmą Klaipėdos rajone</w:t>
      </w:r>
      <w:r w:rsidRPr="00413346">
        <w:rPr>
          <w:rFonts w:ascii="Arial" w:hAnsi="Arial" w:cs="Arial"/>
        </w:rPr>
        <w:t xml:space="preserve">, turintis Nuostatus, antspaudą su savo pavadinimu, sąskaitą banke, galintis naudotis trumpiniu </w:t>
      </w:r>
      <w:r w:rsidR="006010F3" w:rsidRPr="00413346">
        <w:rPr>
          <w:rFonts w:ascii="Arial" w:hAnsi="Arial" w:cs="Arial"/>
        </w:rPr>
        <w:t>Klaipėdos r. TIC</w:t>
      </w:r>
      <w:r w:rsidRPr="00413346">
        <w:rPr>
          <w:rFonts w:ascii="Arial" w:hAnsi="Arial" w:cs="Arial"/>
        </w:rPr>
        <w:t>.</w:t>
      </w:r>
    </w:p>
    <w:p w14:paraId="345FBD49" w14:textId="53494A51"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 xml:space="preserve">8. Centras savo veikloje vadovaujasi Lietuvos Respublikos Konstitucija, Lietuvos Respublikos civiliniu ir darbo kodeksais, Lietuvos Respublikos vietos savivaldos įstatymu, </w:t>
      </w:r>
      <w:r w:rsidR="005C6B78" w:rsidRPr="00413346">
        <w:rPr>
          <w:rFonts w:ascii="Arial" w:hAnsi="Arial" w:cs="Arial"/>
        </w:rPr>
        <w:t xml:space="preserve">Lietuvos respublikos turizmo įstatymu, </w:t>
      </w:r>
      <w:r w:rsidRPr="00413346">
        <w:rPr>
          <w:rFonts w:ascii="Arial" w:hAnsi="Arial" w:cs="Arial"/>
        </w:rPr>
        <w:t xml:space="preserve">Lietuvos Respublikos biudžetinių įstaigų įstatymu, kitais Lietuvos Respublikos įstatymais, Lietuvos Respublikos Vyriausybės (toliau – Vyriausybė) nutarimais, Lietuvos Respublikos </w:t>
      </w:r>
      <w:r w:rsidR="006010F3" w:rsidRPr="00413346">
        <w:rPr>
          <w:rFonts w:ascii="Arial" w:hAnsi="Arial" w:cs="Arial"/>
        </w:rPr>
        <w:t xml:space="preserve">ekonomikos ir inovacijų </w:t>
      </w:r>
      <w:r w:rsidRPr="00413346">
        <w:rPr>
          <w:rFonts w:ascii="Arial" w:hAnsi="Arial" w:cs="Arial"/>
        </w:rPr>
        <w:t xml:space="preserve"> ministerijos teisės aktais, Savivaldybės tarybos sprendimais, Savivaldybės mero (toliau – Meras) potvarkiais, Savivaldybės administracijos direktoriaus įsakymais, kitais teisės aktais ir šiais Nuostatais.</w:t>
      </w:r>
    </w:p>
    <w:p w14:paraId="57ED784D"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9. Centras gali turėti struktūrinius padalinius, kurie nėra juridiniai asmenys.</w:t>
      </w:r>
    </w:p>
    <w:p w14:paraId="793A58E4" w14:textId="418A5155" w:rsidR="007871BA" w:rsidRPr="00413346" w:rsidRDefault="007871BA" w:rsidP="00715732">
      <w:pPr>
        <w:spacing w:after="240" w:line="276" w:lineRule="auto"/>
        <w:ind w:firstLine="567"/>
        <w:contextualSpacing/>
        <w:jc w:val="both"/>
        <w:rPr>
          <w:rFonts w:ascii="Arial" w:hAnsi="Arial" w:cs="Arial"/>
        </w:rPr>
      </w:pPr>
      <w:r w:rsidRPr="00413346">
        <w:rPr>
          <w:rFonts w:ascii="Arial" w:hAnsi="Arial" w:cs="Arial"/>
        </w:rPr>
        <w:t>10. Centro finansiniai metai sutampa su kalendoriniais metais.</w:t>
      </w:r>
    </w:p>
    <w:p w14:paraId="4E7109C7" w14:textId="77777777" w:rsidR="007871BA" w:rsidRPr="00BF5DBC" w:rsidRDefault="007871BA" w:rsidP="00715732">
      <w:pPr>
        <w:pStyle w:val="Antrat2"/>
        <w:spacing w:line="276" w:lineRule="auto"/>
        <w:contextualSpacing/>
        <w:jc w:val="center"/>
        <w:rPr>
          <w:rFonts w:ascii="Arial" w:hAnsi="Arial" w:cs="Arial"/>
          <w:b/>
          <w:bCs/>
          <w:color w:val="auto"/>
          <w:sz w:val="24"/>
          <w:szCs w:val="24"/>
        </w:rPr>
      </w:pPr>
      <w:r w:rsidRPr="00BF5DBC">
        <w:rPr>
          <w:rFonts w:ascii="Arial" w:hAnsi="Arial" w:cs="Arial"/>
          <w:b/>
          <w:bCs/>
          <w:color w:val="auto"/>
          <w:sz w:val="24"/>
          <w:szCs w:val="24"/>
        </w:rPr>
        <w:t>II SKYRIUS</w:t>
      </w:r>
    </w:p>
    <w:p w14:paraId="13D250BF" w14:textId="5B88A59B" w:rsidR="007871BA" w:rsidRPr="00BF5DBC" w:rsidRDefault="007871BA" w:rsidP="00715732">
      <w:pPr>
        <w:pStyle w:val="Antrat2"/>
        <w:spacing w:after="240" w:line="276" w:lineRule="auto"/>
        <w:contextualSpacing/>
        <w:jc w:val="center"/>
        <w:rPr>
          <w:rFonts w:ascii="Arial" w:hAnsi="Arial" w:cs="Arial"/>
          <w:b/>
          <w:bCs/>
          <w:color w:val="auto"/>
          <w:sz w:val="24"/>
          <w:szCs w:val="24"/>
        </w:rPr>
      </w:pPr>
      <w:r w:rsidRPr="00BF5DBC">
        <w:rPr>
          <w:rFonts w:ascii="Arial" w:hAnsi="Arial" w:cs="Arial"/>
          <w:b/>
          <w:bCs/>
          <w:color w:val="auto"/>
          <w:sz w:val="24"/>
          <w:szCs w:val="24"/>
        </w:rPr>
        <w:t>CENTRO VEIKLOS POBŪDIS, TIKSLAI IR FUNKCIJOS</w:t>
      </w:r>
    </w:p>
    <w:p w14:paraId="06706A36" w14:textId="0B950E09"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 xml:space="preserve">11. Centras pagal veiklos pobūdį yra </w:t>
      </w:r>
      <w:proofErr w:type="spellStart"/>
      <w:r w:rsidRPr="00413346">
        <w:rPr>
          <w:rFonts w:ascii="Arial" w:hAnsi="Arial" w:cs="Arial"/>
          <w:kern w:val="0"/>
        </w:rPr>
        <w:t>daugiasritis</w:t>
      </w:r>
      <w:proofErr w:type="spellEnd"/>
      <w:r w:rsidRPr="00413346">
        <w:rPr>
          <w:rFonts w:ascii="Arial" w:hAnsi="Arial" w:cs="Arial"/>
          <w:kern w:val="0"/>
        </w:rPr>
        <w:t xml:space="preserve"> </w:t>
      </w:r>
      <w:r w:rsidR="005C6B78" w:rsidRPr="00413346">
        <w:rPr>
          <w:rFonts w:ascii="Arial" w:hAnsi="Arial" w:cs="Arial"/>
          <w:kern w:val="0"/>
        </w:rPr>
        <w:t>turizmo informacijos</w:t>
      </w:r>
      <w:r w:rsidRPr="00413346">
        <w:rPr>
          <w:rFonts w:ascii="Arial" w:hAnsi="Arial" w:cs="Arial"/>
          <w:kern w:val="0"/>
        </w:rPr>
        <w:t xml:space="preserve"> centras, kurio </w:t>
      </w:r>
      <w:r w:rsidRPr="00413346">
        <w:rPr>
          <w:rFonts w:ascii="Arial" w:hAnsi="Arial" w:cs="Arial"/>
          <w:spacing w:val="30"/>
          <w:kern w:val="0"/>
        </w:rPr>
        <w:t>pagrindinis tikslas</w:t>
      </w:r>
      <w:r w:rsidRPr="00413346">
        <w:rPr>
          <w:rFonts w:ascii="Arial" w:hAnsi="Arial" w:cs="Arial"/>
          <w:kern w:val="0"/>
        </w:rPr>
        <w:t xml:space="preserve"> – </w:t>
      </w:r>
      <w:r w:rsidR="005C6B78" w:rsidRPr="00413346">
        <w:rPr>
          <w:rFonts w:ascii="Arial" w:hAnsi="Arial" w:cs="Arial"/>
          <w:kern w:val="0"/>
        </w:rPr>
        <w:t>teikti turizmo informacijos ir kitas turizmo paslaugas</w:t>
      </w:r>
      <w:r w:rsidR="00123E35" w:rsidRPr="00413346">
        <w:rPr>
          <w:rFonts w:ascii="Arial" w:hAnsi="Arial" w:cs="Arial"/>
          <w:kern w:val="0"/>
        </w:rPr>
        <w:t xml:space="preserve">, tenkinti viešuosius interesus vykdant visuomenei naudingą veiklą, skatinti vietinį ir atvykstamąjį turizmą Klaipėdos rajone, </w:t>
      </w:r>
      <w:r w:rsidRPr="00413346">
        <w:rPr>
          <w:rFonts w:ascii="Arial" w:hAnsi="Arial" w:cs="Arial"/>
          <w:kern w:val="0"/>
        </w:rPr>
        <w:t xml:space="preserve">pristatyti </w:t>
      </w:r>
      <w:r w:rsidR="00123E35" w:rsidRPr="00413346">
        <w:rPr>
          <w:rFonts w:ascii="Arial" w:hAnsi="Arial" w:cs="Arial"/>
          <w:kern w:val="0"/>
        </w:rPr>
        <w:t xml:space="preserve">Klaipėdos rajono turizmo išteklius </w:t>
      </w:r>
      <w:r w:rsidRPr="00413346">
        <w:rPr>
          <w:rFonts w:ascii="Arial" w:hAnsi="Arial" w:cs="Arial"/>
          <w:kern w:val="0"/>
        </w:rPr>
        <w:t>šalyje bei užsienyje.</w:t>
      </w:r>
    </w:p>
    <w:p w14:paraId="21A73D49"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lastRenderedPageBreak/>
        <w:t xml:space="preserve">12. Centro veiklos </w:t>
      </w:r>
      <w:r w:rsidRPr="00413346">
        <w:rPr>
          <w:rFonts w:ascii="Arial" w:hAnsi="Arial" w:cs="Arial"/>
          <w:spacing w:val="30"/>
          <w:kern w:val="0"/>
        </w:rPr>
        <w:t>tikslai</w:t>
      </w:r>
      <w:r w:rsidRPr="00413346">
        <w:rPr>
          <w:rFonts w:ascii="Arial" w:hAnsi="Arial" w:cs="Arial"/>
          <w:kern w:val="0"/>
        </w:rPr>
        <w:t>:</w:t>
      </w:r>
    </w:p>
    <w:p w14:paraId="27E6DEAE" w14:textId="3254499B" w:rsidR="007871BA" w:rsidRPr="00413346" w:rsidRDefault="007871BA" w:rsidP="00715732">
      <w:pPr>
        <w:spacing w:line="276" w:lineRule="auto"/>
        <w:ind w:firstLine="567"/>
        <w:contextualSpacing/>
        <w:jc w:val="both"/>
        <w:rPr>
          <w:rFonts w:ascii="Arial" w:hAnsi="Arial" w:cs="Arial"/>
          <w:color w:val="000000"/>
          <w:kern w:val="0"/>
        </w:rPr>
      </w:pPr>
      <w:r w:rsidRPr="00413346">
        <w:rPr>
          <w:rFonts w:ascii="Arial" w:hAnsi="Arial" w:cs="Arial"/>
          <w:color w:val="000000"/>
          <w:kern w:val="0"/>
        </w:rPr>
        <w:t xml:space="preserve">12.1. </w:t>
      </w:r>
      <w:r w:rsidR="00E63B1B" w:rsidRPr="00413346">
        <w:rPr>
          <w:rFonts w:ascii="Arial" w:hAnsi="Arial" w:cs="Arial"/>
          <w:color w:val="000000"/>
          <w:kern w:val="0"/>
        </w:rPr>
        <w:t>u</w:t>
      </w:r>
      <w:r w:rsidR="00E63B1B" w:rsidRPr="00413346">
        <w:rPr>
          <w:rFonts w:ascii="Arial" w:hAnsi="Arial" w:cs="Arial"/>
        </w:rPr>
        <w:t>žtikrinti turistinės informacijos apie Klaipėdos rajoną sklaidą;</w:t>
      </w:r>
    </w:p>
    <w:p w14:paraId="5EF985C9" w14:textId="1E212F1A" w:rsidR="007871BA" w:rsidRPr="00413346" w:rsidRDefault="007871BA" w:rsidP="00715732">
      <w:pPr>
        <w:tabs>
          <w:tab w:val="left" w:pos="0"/>
          <w:tab w:val="left" w:pos="540"/>
          <w:tab w:val="left" w:pos="720"/>
          <w:tab w:val="left" w:pos="1080"/>
          <w:tab w:val="left" w:pos="6660"/>
        </w:tabs>
        <w:spacing w:line="276" w:lineRule="auto"/>
        <w:ind w:firstLine="567"/>
        <w:contextualSpacing/>
        <w:jc w:val="both"/>
        <w:rPr>
          <w:rFonts w:ascii="Arial" w:hAnsi="Arial" w:cs="Arial"/>
          <w:color w:val="000000"/>
          <w:kern w:val="0"/>
        </w:rPr>
      </w:pPr>
      <w:r w:rsidRPr="00413346">
        <w:rPr>
          <w:rFonts w:ascii="Arial" w:hAnsi="Arial" w:cs="Arial"/>
          <w:color w:val="000000"/>
          <w:kern w:val="0"/>
        </w:rPr>
        <w:t xml:space="preserve">12.2. </w:t>
      </w:r>
      <w:r w:rsidR="000D4897" w:rsidRPr="00413346">
        <w:rPr>
          <w:rFonts w:ascii="Arial" w:hAnsi="Arial" w:cs="Arial"/>
          <w:color w:val="000000"/>
          <w:kern w:val="0"/>
        </w:rPr>
        <w:t>p</w:t>
      </w:r>
      <w:r w:rsidR="000D4897" w:rsidRPr="00413346">
        <w:rPr>
          <w:rFonts w:ascii="Arial" w:hAnsi="Arial" w:cs="Arial"/>
        </w:rPr>
        <w:t>lėsti turizmo paslaugų įvairovę, užtikrinti geros kokybės ir nustatytus reikalavimus atitinkančias turizmo paslaugas.</w:t>
      </w:r>
    </w:p>
    <w:p w14:paraId="258E624A" w14:textId="4E7EA1EF" w:rsidR="007871BA" w:rsidRPr="00413346" w:rsidRDefault="007871BA" w:rsidP="00715732">
      <w:pPr>
        <w:spacing w:line="276" w:lineRule="auto"/>
        <w:ind w:firstLine="567"/>
        <w:contextualSpacing/>
        <w:jc w:val="both"/>
        <w:rPr>
          <w:rFonts w:ascii="Arial" w:hAnsi="Arial" w:cs="Arial"/>
          <w:color w:val="000000"/>
          <w:kern w:val="0"/>
        </w:rPr>
      </w:pPr>
      <w:bookmarkStart w:id="0" w:name="_Hlk159403363"/>
      <w:r w:rsidRPr="00413346">
        <w:rPr>
          <w:rFonts w:ascii="Arial" w:hAnsi="Arial" w:cs="Arial"/>
          <w:color w:val="000000"/>
          <w:kern w:val="0"/>
        </w:rPr>
        <w:t>12.3</w:t>
      </w:r>
      <w:r w:rsidR="000D4897" w:rsidRPr="00413346">
        <w:rPr>
          <w:rFonts w:ascii="Arial" w:hAnsi="Arial" w:cs="Arial"/>
          <w:color w:val="000000"/>
          <w:kern w:val="0"/>
        </w:rPr>
        <w:t xml:space="preserve">. </w:t>
      </w:r>
      <w:r w:rsidR="003C53F2" w:rsidRPr="00413346">
        <w:rPr>
          <w:rFonts w:ascii="Arial" w:hAnsi="Arial" w:cs="Arial"/>
          <w:color w:val="000000"/>
          <w:kern w:val="0"/>
        </w:rPr>
        <w:t>v</w:t>
      </w:r>
      <w:r w:rsidR="003C53F2" w:rsidRPr="00413346">
        <w:rPr>
          <w:rFonts w:ascii="Arial" w:hAnsi="Arial" w:cs="Arial"/>
        </w:rPr>
        <w:t>ykdyti aktyvias ir pastovias Klaipėdos rajono turizmo rinkodaros priemones;</w:t>
      </w:r>
    </w:p>
    <w:p w14:paraId="625D646F" w14:textId="230D80E2" w:rsidR="007871BA" w:rsidRPr="00413346" w:rsidRDefault="007871BA" w:rsidP="00715732">
      <w:pPr>
        <w:tabs>
          <w:tab w:val="left" w:pos="0"/>
          <w:tab w:val="left" w:pos="540"/>
          <w:tab w:val="left" w:pos="6660"/>
        </w:tabs>
        <w:spacing w:line="276" w:lineRule="auto"/>
        <w:ind w:firstLine="567"/>
        <w:contextualSpacing/>
        <w:jc w:val="both"/>
        <w:rPr>
          <w:rFonts w:ascii="Arial" w:hAnsi="Arial" w:cs="Arial"/>
          <w:color w:val="000000"/>
          <w:kern w:val="0"/>
        </w:rPr>
      </w:pPr>
      <w:r w:rsidRPr="00413346">
        <w:rPr>
          <w:rFonts w:ascii="Arial" w:hAnsi="Arial" w:cs="Arial"/>
          <w:color w:val="000000"/>
          <w:kern w:val="0"/>
        </w:rPr>
        <w:t xml:space="preserve">12.4. </w:t>
      </w:r>
      <w:r w:rsidR="005132AC" w:rsidRPr="00413346">
        <w:rPr>
          <w:rFonts w:ascii="Arial" w:hAnsi="Arial" w:cs="Arial"/>
          <w:color w:val="000000"/>
          <w:kern w:val="0"/>
        </w:rPr>
        <w:t>f</w:t>
      </w:r>
      <w:r w:rsidR="005132AC" w:rsidRPr="00413346">
        <w:rPr>
          <w:rFonts w:ascii="Arial" w:hAnsi="Arial" w:cs="Arial"/>
        </w:rPr>
        <w:t>ormuoti Klaipėdos rajono kaip turizmui patrauklaus rajono įvaizdį;</w:t>
      </w:r>
    </w:p>
    <w:p w14:paraId="33E2CEF7" w14:textId="2D5B938C" w:rsidR="007871BA" w:rsidRPr="00413346" w:rsidRDefault="007871BA" w:rsidP="00715732">
      <w:pPr>
        <w:spacing w:line="276" w:lineRule="auto"/>
        <w:ind w:firstLine="567"/>
        <w:contextualSpacing/>
        <w:jc w:val="both"/>
        <w:rPr>
          <w:rFonts w:ascii="Arial" w:hAnsi="Arial" w:cs="Arial"/>
          <w:color w:val="000000"/>
          <w:kern w:val="0"/>
        </w:rPr>
      </w:pPr>
      <w:r w:rsidRPr="00413346">
        <w:rPr>
          <w:rFonts w:ascii="Arial" w:hAnsi="Arial" w:cs="Arial"/>
          <w:color w:val="000000"/>
          <w:kern w:val="0"/>
        </w:rPr>
        <w:t xml:space="preserve">12.5. inicijuoti ir įgyvendinti </w:t>
      </w:r>
      <w:r w:rsidR="005132AC" w:rsidRPr="00413346">
        <w:rPr>
          <w:rFonts w:ascii="Arial" w:hAnsi="Arial" w:cs="Arial"/>
          <w:color w:val="000000"/>
          <w:kern w:val="0"/>
        </w:rPr>
        <w:t>turizmo</w:t>
      </w:r>
      <w:r w:rsidRPr="00413346">
        <w:rPr>
          <w:rFonts w:ascii="Arial" w:hAnsi="Arial" w:cs="Arial"/>
          <w:color w:val="000000"/>
          <w:kern w:val="0"/>
        </w:rPr>
        <w:t xml:space="preserve"> projektus, skirtus </w:t>
      </w:r>
      <w:r w:rsidR="00CA3715" w:rsidRPr="00413346">
        <w:rPr>
          <w:rFonts w:ascii="Arial" w:hAnsi="Arial" w:cs="Arial"/>
          <w:color w:val="000000"/>
          <w:kern w:val="0"/>
        </w:rPr>
        <w:t xml:space="preserve">turizmo infrastruktūros ir rinkodaros </w:t>
      </w:r>
      <w:r w:rsidRPr="00413346">
        <w:rPr>
          <w:rFonts w:ascii="Arial" w:hAnsi="Arial" w:cs="Arial"/>
          <w:color w:val="000000"/>
          <w:kern w:val="0"/>
        </w:rPr>
        <w:t>poreikiams.</w:t>
      </w:r>
    </w:p>
    <w:p w14:paraId="1F2AAF00"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 xml:space="preserve">13. Įgyvendindamas savo veiklos tikslus, Centras atlieka šias </w:t>
      </w:r>
      <w:r w:rsidRPr="00413346">
        <w:rPr>
          <w:rFonts w:ascii="Arial" w:hAnsi="Arial" w:cs="Arial"/>
          <w:spacing w:val="30"/>
          <w:kern w:val="0"/>
        </w:rPr>
        <w:t>funkcijas</w:t>
      </w:r>
      <w:r w:rsidRPr="00413346">
        <w:rPr>
          <w:rFonts w:ascii="Arial" w:hAnsi="Arial" w:cs="Arial"/>
          <w:kern w:val="0"/>
        </w:rPr>
        <w:t>:</w:t>
      </w:r>
    </w:p>
    <w:p w14:paraId="27502B8C" w14:textId="65834436" w:rsidR="0037235F" w:rsidRPr="00413346" w:rsidRDefault="007871BA" w:rsidP="00715732">
      <w:pPr>
        <w:tabs>
          <w:tab w:val="left" w:pos="540"/>
          <w:tab w:val="left" w:pos="1620"/>
          <w:tab w:val="left" w:pos="6660"/>
        </w:tabs>
        <w:spacing w:line="276" w:lineRule="auto"/>
        <w:ind w:firstLine="567"/>
        <w:contextualSpacing/>
        <w:jc w:val="both"/>
        <w:rPr>
          <w:rFonts w:ascii="Arial" w:hAnsi="Arial" w:cs="Arial"/>
        </w:rPr>
      </w:pPr>
      <w:r w:rsidRPr="00413346">
        <w:rPr>
          <w:rFonts w:ascii="Arial" w:hAnsi="Arial" w:cs="Arial"/>
          <w:kern w:val="0"/>
        </w:rPr>
        <w:t xml:space="preserve">13.1. </w:t>
      </w:r>
      <w:r w:rsidR="0037235F" w:rsidRPr="00413346">
        <w:rPr>
          <w:rFonts w:ascii="Arial" w:hAnsi="Arial" w:cs="Arial"/>
        </w:rPr>
        <w:t>renka, kaupia, parengia ir teikia informaciją apie kultūrinio ir gamtinio turizmo išteklius Klaipėdos rajone turistams, rajono gyventojams, žiniasklaidai, užsienio turizmo organizatoriams;</w:t>
      </w:r>
    </w:p>
    <w:p w14:paraId="6215192D" w14:textId="34AFDDDC" w:rsidR="007871BA" w:rsidRPr="00413346" w:rsidRDefault="007871BA" w:rsidP="00715732">
      <w:pPr>
        <w:tabs>
          <w:tab w:val="left" w:pos="54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13.2. </w:t>
      </w:r>
      <w:r w:rsidR="0037235F" w:rsidRPr="00413346">
        <w:rPr>
          <w:rFonts w:ascii="Arial" w:hAnsi="Arial" w:cs="Arial"/>
        </w:rPr>
        <w:t>reprezentuoja Klaipėdos rajoną, reklamuoja lankomus objektus;</w:t>
      </w:r>
    </w:p>
    <w:p w14:paraId="5E73B115" w14:textId="59DF06D4" w:rsidR="007871BA" w:rsidRPr="00413346" w:rsidRDefault="007871BA" w:rsidP="00715732">
      <w:pPr>
        <w:tabs>
          <w:tab w:val="left" w:pos="54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13.3. </w:t>
      </w:r>
      <w:r w:rsidR="0037235F" w:rsidRPr="00413346">
        <w:rPr>
          <w:rFonts w:ascii="Arial" w:hAnsi="Arial" w:cs="Arial"/>
        </w:rPr>
        <w:t>rengia, leidžia ir platina informacinius bei kartografinius leidinius apie turizmo išteklius ir paslaugas;</w:t>
      </w:r>
    </w:p>
    <w:p w14:paraId="175D5563" w14:textId="5E161E76" w:rsidR="007871BA" w:rsidRPr="00413346" w:rsidRDefault="007871BA" w:rsidP="00715732">
      <w:pPr>
        <w:tabs>
          <w:tab w:val="left" w:pos="108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13.4. </w:t>
      </w:r>
      <w:r w:rsidR="0037235F" w:rsidRPr="00413346">
        <w:rPr>
          <w:rFonts w:ascii="Arial" w:hAnsi="Arial" w:cs="Arial"/>
        </w:rPr>
        <w:t>kuria ir plėtoja turizmo reikmėms skirtas duomenų bazes, informacines sistemas, interneto puslapius, įsijungia į tarptautinius turizmo interneto portalus, duomenų bazes ar interneto puslapius, siekiant pagerinti informacijos teikimą bei skatinti turizmo paslaugų ir produktų vartojimą;</w:t>
      </w:r>
    </w:p>
    <w:p w14:paraId="72A179DF" w14:textId="35F59805" w:rsidR="007871BA" w:rsidRPr="00413346" w:rsidRDefault="007871BA" w:rsidP="00715732">
      <w:pPr>
        <w:tabs>
          <w:tab w:val="left" w:pos="108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13.5. </w:t>
      </w:r>
      <w:r w:rsidR="004929A0" w:rsidRPr="00413346">
        <w:rPr>
          <w:rFonts w:ascii="Arial" w:hAnsi="Arial" w:cs="Arial"/>
        </w:rPr>
        <w:t>rengia ir vykdo įvairias turizmo rinkodaros priemones, turizmo viešinimo, populiarinimo kampanijas ir renginius, siekiant Klaipėdos rajono, kaip turizmo traukos objekto, įvaizdžio gerinimo;</w:t>
      </w:r>
    </w:p>
    <w:p w14:paraId="37CD6815" w14:textId="2D892CD1" w:rsidR="007871BA" w:rsidRPr="00413346" w:rsidRDefault="007871BA" w:rsidP="00715732">
      <w:pPr>
        <w:spacing w:line="276" w:lineRule="auto"/>
        <w:ind w:firstLine="567"/>
        <w:contextualSpacing/>
        <w:jc w:val="both"/>
        <w:rPr>
          <w:rFonts w:ascii="Arial" w:hAnsi="Arial" w:cs="Arial"/>
          <w:kern w:val="0"/>
          <w:shd w:val="clear" w:color="auto" w:fill="FFFFFF"/>
        </w:rPr>
      </w:pPr>
      <w:r w:rsidRPr="00413346">
        <w:rPr>
          <w:rFonts w:ascii="Arial" w:eastAsia="Calibri" w:hAnsi="Arial" w:cs="Arial"/>
          <w:kern w:val="0"/>
        </w:rPr>
        <w:t>13.6.</w:t>
      </w:r>
      <w:r w:rsidRPr="00413346">
        <w:rPr>
          <w:rFonts w:ascii="Arial" w:hAnsi="Arial" w:cs="Arial"/>
          <w:kern w:val="0"/>
        </w:rPr>
        <w:t xml:space="preserve"> </w:t>
      </w:r>
      <w:r w:rsidR="00C50ECB" w:rsidRPr="00413346">
        <w:rPr>
          <w:rFonts w:ascii="Arial" w:hAnsi="Arial" w:cs="Arial"/>
        </w:rPr>
        <w:t xml:space="preserve">vykdo turizmo informacijos sklaidą ir viešinimą Lietuvos ir tarptautinėse rinkose;    </w:t>
      </w:r>
    </w:p>
    <w:p w14:paraId="5E1EC212" w14:textId="1E61B5D0" w:rsidR="007871BA" w:rsidRPr="00413346" w:rsidRDefault="007871BA" w:rsidP="00715732">
      <w:pPr>
        <w:tabs>
          <w:tab w:val="left" w:pos="54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13.7. </w:t>
      </w:r>
      <w:r w:rsidR="00C50ECB" w:rsidRPr="00413346">
        <w:rPr>
          <w:rFonts w:ascii="Arial" w:hAnsi="Arial" w:cs="Arial"/>
        </w:rPr>
        <w:t>tvarko ir teikia turizmo paslaugų ir išteklių duomenis Nacionalinei turizmo informacijos sistemai;</w:t>
      </w:r>
    </w:p>
    <w:p w14:paraId="5D082193" w14:textId="0C04DDE1" w:rsidR="007871BA" w:rsidRPr="00413346" w:rsidRDefault="007871BA" w:rsidP="00715732">
      <w:pPr>
        <w:tabs>
          <w:tab w:val="left" w:pos="108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13.8. </w:t>
      </w:r>
      <w:r w:rsidR="00C50ECB" w:rsidRPr="00413346">
        <w:rPr>
          <w:rFonts w:ascii="Arial" w:hAnsi="Arial" w:cs="Arial"/>
        </w:rPr>
        <w:t>kaupia statistinę informaciją apie Centro lankytojus ir kiekvieną ketvirtį pateikia nustatytos formos suvestines Lietuvos Statistikos departamentui;</w:t>
      </w:r>
    </w:p>
    <w:p w14:paraId="1BFCF9F8" w14:textId="76E697EA" w:rsidR="007871BA" w:rsidRPr="00413346" w:rsidRDefault="007871BA" w:rsidP="00715732">
      <w:pPr>
        <w:tabs>
          <w:tab w:val="left" w:pos="1080"/>
          <w:tab w:val="left" w:pos="162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13.9. </w:t>
      </w:r>
      <w:r w:rsidR="00C50ECB" w:rsidRPr="00413346">
        <w:rPr>
          <w:rFonts w:ascii="Arial" w:hAnsi="Arial" w:cs="Arial"/>
        </w:rPr>
        <w:t>vykdo savivaldybės teritorijos turizmo išteklių ir paslaugų rinkotyrą ir rinkodarą;</w:t>
      </w:r>
    </w:p>
    <w:p w14:paraId="530E5258" w14:textId="075EEF49" w:rsidR="007871BA" w:rsidRPr="00413346" w:rsidRDefault="007871BA" w:rsidP="00715732">
      <w:pPr>
        <w:tabs>
          <w:tab w:val="left" w:pos="1080"/>
          <w:tab w:val="left" w:pos="1800"/>
          <w:tab w:val="left" w:pos="198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13.10. </w:t>
      </w:r>
      <w:r w:rsidR="00C85D19" w:rsidRPr="00413346">
        <w:rPr>
          <w:rFonts w:ascii="Arial" w:hAnsi="Arial" w:cs="Arial"/>
        </w:rPr>
        <w:t>teikia pasiūlymus dėl turizmo plėtojimo Savivaldybės turizmo tarybai;</w:t>
      </w:r>
    </w:p>
    <w:p w14:paraId="6779DD19" w14:textId="600E7FFC" w:rsidR="007871BA" w:rsidRPr="00413346" w:rsidRDefault="007871BA" w:rsidP="00715732">
      <w:pPr>
        <w:tabs>
          <w:tab w:val="left" w:pos="1080"/>
          <w:tab w:val="left" w:pos="1800"/>
          <w:tab w:val="left" w:pos="1980"/>
          <w:tab w:val="left" w:pos="6660"/>
        </w:tabs>
        <w:spacing w:line="276" w:lineRule="auto"/>
        <w:ind w:firstLine="567"/>
        <w:contextualSpacing/>
        <w:jc w:val="both"/>
        <w:rPr>
          <w:rFonts w:ascii="Arial" w:hAnsi="Arial" w:cs="Arial"/>
          <w:kern w:val="0"/>
        </w:rPr>
      </w:pPr>
      <w:r w:rsidRPr="00413346">
        <w:rPr>
          <w:rFonts w:ascii="Arial" w:hAnsi="Arial" w:cs="Arial"/>
          <w:kern w:val="0"/>
        </w:rPr>
        <w:t xml:space="preserve">13.11. </w:t>
      </w:r>
      <w:r w:rsidR="00C85D19" w:rsidRPr="00413346">
        <w:rPr>
          <w:rFonts w:ascii="Arial" w:hAnsi="Arial" w:cs="Arial"/>
        </w:rPr>
        <w:t>rengia ir (ar) dalyvauja rengiant turizmo plėtros programas ir projektus;</w:t>
      </w:r>
    </w:p>
    <w:p w14:paraId="4923EDD6" w14:textId="2750D6CB" w:rsidR="007871BA" w:rsidRPr="00413346" w:rsidRDefault="007871BA" w:rsidP="00715732">
      <w:pPr>
        <w:tabs>
          <w:tab w:val="left" w:pos="540"/>
          <w:tab w:val="left" w:pos="1080"/>
          <w:tab w:val="left" w:pos="1620"/>
          <w:tab w:val="left" w:pos="6660"/>
        </w:tabs>
        <w:spacing w:line="276" w:lineRule="auto"/>
        <w:ind w:firstLine="567"/>
        <w:contextualSpacing/>
        <w:jc w:val="both"/>
        <w:rPr>
          <w:rFonts w:ascii="Arial" w:hAnsi="Arial" w:cs="Arial"/>
          <w:kern w:val="0"/>
          <w:lang w:eastAsia="lt-LT"/>
        </w:rPr>
      </w:pPr>
      <w:r w:rsidRPr="00413346">
        <w:rPr>
          <w:rFonts w:ascii="Arial" w:hAnsi="Arial" w:cs="Arial"/>
          <w:kern w:val="0"/>
        </w:rPr>
        <w:t xml:space="preserve">13.12. </w:t>
      </w:r>
      <w:r w:rsidR="00C85D19" w:rsidRPr="00413346">
        <w:rPr>
          <w:rFonts w:ascii="Arial" w:hAnsi="Arial" w:cs="Arial"/>
        </w:rPr>
        <w:t xml:space="preserve">organizuoja kvalifikacijos kėlimo kursus, seminarus turizmo paslaugų teikėjams; </w:t>
      </w:r>
    </w:p>
    <w:p w14:paraId="0267F7D9" w14:textId="7A40C689" w:rsidR="007871BA" w:rsidRPr="00413346" w:rsidRDefault="007871BA" w:rsidP="00715732">
      <w:pPr>
        <w:spacing w:line="276" w:lineRule="auto"/>
        <w:ind w:firstLine="567"/>
        <w:contextualSpacing/>
        <w:jc w:val="both"/>
        <w:rPr>
          <w:rFonts w:ascii="Arial" w:hAnsi="Arial" w:cs="Arial"/>
          <w:caps/>
          <w:kern w:val="0"/>
        </w:rPr>
      </w:pPr>
      <w:r w:rsidRPr="00413346">
        <w:rPr>
          <w:rFonts w:ascii="Arial" w:hAnsi="Arial" w:cs="Arial"/>
          <w:kern w:val="0"/>
        </w:rPr>
        <w:t xml:space="preserve">13.13. </w:t>
      </w:r>
      <w:r w:rsidR="00C85D19" w:rsidRPr="00413346">
        <w:rPr>
          <w:rFonts w:ascii="Arial" w:hAnsi="Arial" w:cs="Arial"/>
        </w:rPr>
        <w:t xml:space="preserve">vykdo kultūrinę veiklą – centro filiale J. Gižo etnografinėje sodyboje organizuoja parodas, dailininkų, kalvių, fotografų plenerus;  </w:t>
      </w:r>
    </w:p>
    <w:p w14:paraId="699BEFC9" w14:textId="2FD347C6" w:rsidR="007871BA" w:rsidRPr="00413346" w:rsidRDefault="007871BA" w:rsidP="00715732">
      <w:pPr>
        <w:tabs>
          <w:tab w:val="left" w:pos="1080"/>
          <w:tab w:val="left" w:pos="6660"/>
        </w:tabs>
        <w:spacing w:line="276" w:lineRule="auto"/>
        <w:ind w:firstLine="567"/>
        <w:contextualSpacing/>
        <w:jc w:val="both"/>
        <w:rPr>
          <w:rFonts w:ascii="Arial" w:hAnsi="Arial" w:cs="Arial"/>
          <w:kern w:val="0"/>
        </w:rPr>
      </w:pPr>
      <w:r w:rsidRPr="00413346">
        <w:rPr>
          <w:rFonts w:ascii="Arial" w:hAnsi="Arial" w:cs="Arial"/>
          <w:kern w:val="0"/>
          <w:shd w:val="clear" w:color="auto" w:fill="FFFFFF"/>
        </w:rPr>
        <w:t xml:space="preserve">13.14. </w:t>
      </w:r>
      <w:r w:rsidR="00C85D19" w:rsidRPr="00413346">
        <w:rPr>
          <w:rFonts w:ascii="Arial" w:hAnsi="Arial" w:cs="Arial"/>
        </w:rPr>
        <w:t xml:space="preserve">vykdo kultūrinės edukacijos užsiėmimus, pristatančius </w:t>
      </w:r>
      <w:proofErr w:type="spellStart"/>
      <w:r w:rsidR="00C85D19" w:rsidRPr="00413346">
        <w:rPr>
          <w:rFonts w:ascii="Arial" w:hAnsi="Arial" w:cs="Arial"/>
        </w:rPr>
        <w:t>laivadirbystės</w:t>
      </w:r>
      <w:proofErr w:type="spellEnd"/>
      <w:r w:rsidR="00C85D19" w:rsidRPr="00413346">
        <w:rPr>
          <w:rFonts w:ascii="Arial" w:hAnsi="Arial" w:cs="Arial"/>
        </w:rPr>
        <w:t xml:space="preserve"> ir žvejybos tradicijas, tautinį kostiumą, kalbą, kulinarinį paveldą;</w:t>
      </w:r>
    </w:p>
    <w:p w14:paraId="1E4AD574" w14:textId="31B6288D" w:rsidR="007871BA" w:rsidRPr="00413346" w:rsidRDefault="007871BA" w:rsidP="00715732">
      <w:pPr>
        <w:spacing w:line="276" w:lineRule="auto"/>
        <w:ind w:firstLine="567"/>
        <w:contextualSpacing/>
        <w:jc w:val="both"/>
        <w:rPr>
          <w:rFonts w:ascii="Arial" w:hAnsi="Arial" w:cs="Arial"/>
          <w:kern w:val="0"/>
          <w:lang w:eastAsia="lt-LT"/>
        </w:rPr>
      </w:pPr>
      <w:r w:rsidRPr="00413346">
        <w:rPr>
          <w:rFonts w:ascii="Arial" w:hAnsi="Arial" w:cs="Arial"/>
          <w:kern w:val="0"/>
          <w:lang w:eastAsia="lt-LT"/>
        </w:rPr>
        <w:t xml:space="preserve">13.15. </w:t>
      </w:r>
      <w:r w:rsidR="00DB5A90" w:rsidRPr="00413346">
        <w:rPr>
          <w:rFonts w:ascii="Arial" w:hAnsi="Arial" w:cs="Arial"/>
        </w:rPr>
        <w:t xml:space="preserve">bendradarbiauja ir keičiasi informacija su Lietuvos ir užsienio kultūros, </w:t>
      </w:r>
      <w:r w:rsidR="00DB5A90" w:rsidRPr="00413346">
        <w:rPr>
          <w:rFonts w:ascii="Arial" w:hAnsi="Arial" w:cs="Arial"/>
          <w:bCs/>
          <w:color w:val="000000"/>
        </w:rPr>
        <w:t>turizmo</w:t>
      </w:r>
      <w:r w:rsidR="00DB5A90" w:rsidRPr="00413346">
        <w:rPr>
          <w:rFonts w:ascii="Arial" w:hAnsi="Arial" w:cs="Arial"/>
        </w:rPr>
        <w:t xml:space="preserve"> </w:t>
      </w:r>
      <w:r w:rsidR="00DB5A90" w:rsidRPr="00413346">
        <w:rPr>
          <w:rFonts w:ascii="Arial" w:hAnsi="Arial" w:cs="Arial"/>
          <w:bCs/>
          <w:color w:val="000000"/>
        </w:rPr>
        <w:t>informacijos</w:t>
      </w:r>
      <w:r w:rsidR="00DB5A90" w:rsidRPr="00413346">
        <w:rPr>
          <w:rFonts w:ascii="Arial" w:hAnsi="Arial" w:cs="Arial"/>
        </w:rPr>
        <w:t xml:space="preserve"> centrais, muziejais, kelionių ir </w:t>
      </w:r>
      <w:r w:rsidR="00DB5A90" w:rsidRPr="00413346">
        <w:rPr>
          <w:rFonts w:ascii="Arial" w:hAnsi="Arial" w:cs="Arial"/>
          <w:bCs/>
          <w:color w:val="000000"/>
        </w:rPr>
        <w:t>turizmo</w:t>
      </w:r>
      <w:r w:rsidR="00DB5A90" w:rsidRPr="00413346">
        <w:rPr>
          <w:rFonts w:ascii="Arial" w:hAnsi="Arial" w:cs="Arial"/>
        </w:rPr>
        <w:t xml:space="preserve"> agentūromis, koncertinėmis organizacijomis, meno kolektyvais, kūrybinėmis organizacijomis;</w:t>
      </w:r>
    </w:p>
    <w:p w14:paraId="37EB8F0B" w14:textId="6A9D585B" w:rsidR="007871BA" w:rsidRPr="00413346" w:rsidRDefault="007871BA"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kern w:val="0"/>
        </w:rPr>
        <w:t xml:space="preserve">13.16. </w:t>
      </w:r>
      <w:r w:rsidR="00DB5A90" w:rsidRPr="00413346">
        <w:rPr>
          <w:rFonts w:ascii="Arial" w:hAnsi="Arial" w:cs="Arial"/>
        </w:rPr>
        <w:t xml:space="preserve">dalyvauja įvairiose respublikinėse ir tarptautinėse </w:t>
      </w:r>
      <w:r w:rsidR="00DB5A90" w:rsidRPr="00413346">
        <w:rPr>
          <w:rFonts w:ascii="Arial" w:hAnsi="Arial" w:cs="Arial"/>
          <w:bCs/>
          <w:color w:val="000000"/>
        </w:rPr>
        <w:t>turizmo</w:t>
      </w:r>
      <w:r w:rsidR="00DB5A90" w:rsidRPr="00413346">
        <w:rPr>
          <w:rFonts w:ascii="Arial" w:hAnsi="Arial" w:cs="Arial"/>
        </w:rPr>
        <w:t xml:space="preserve"> plėtros programose, projektuose;</w:t>
      </w:r>
    </w:p>
    <w:p w14:paraId="526737B7" w14:textId="46F3D32E" w:rsidR="00DB5A90" w:rsidRPr="00413346" w:rsidRDefault="00DB5A90"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kern w:val="0"/>
          <w:shd w:val="clear" w:color="auto" w:fill="FFFFFF"/>
        </w:rPr>
        <w:t xml:space="preserve">13.17. </w:t>
      </w:r>
      <w:r w:rsidRPr="00413346">
        <w:rPr>
          <w:rFonts w:ascii="Arial" w:hAnsi="Arial" w:cs="Arial"/>
        </w:rPr>
        <w:t>teikia vietinių kelionių organizavimo paslaugas Kelionių organizavimo paslaugų taisyklių nustatyta tvarka;</w:t>
      </w:r>
    </w:p>
    <w:p w14:paraId="15338922" w14:textId="171F4E8F" w:rsidR="00A82DDE" w:rsidRPr="00413346" w:rsidRDefault="00DB5A90"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rPr>
        <w:t xml:space="preserve">13.18. </w:t>
      </w:r>
      <w:r w:rsidR="00A82DDE" w:rsidRPr="00413346">
        <w:rPr>
          <w:rFonts w:ascii="Arial" w:hAnsi="Arial" w:cs="Arial"/>
        </w:rPr>
        <w:t>parduoda kelionės bilietus, skrydžių bilietus, turizmo paslaugų rinkinius;</w:t>
      </w:r>
    </w:p>
    <w:p w14:paraId="4B2CBB8A" w14:textId="27157780" w:rsidR="00A82DDE" w:rsidRPr="00413346" w:rsidRDefault="00A82DDE" w:rsidP="00715732">
      <w:pPr>
        <w:tabs>
          <w:tab w:val="num" w:pos="360"/>
          <w:tab w:val="left" w:pos="1080"/>
          <w:tab w:val="left" w:pos="1620"/>
        </w:tabs>
        <w:spacing w:line="276" w:lineRule="auto"/>
        <w:ind w:firstLine="567"/>
        <w:contextualSpacing/>
        <w:jc w:val="both"/>
        <w:rPr>
          <w:rFonts w:ascii="Arial" w:hAnsi="Arial" w:cs="Arial"/>
          <w:lang w:val="pt-BR"/>
        </w:rPr>
      </w:pPr>
      <w:r w:rsidRPr="00413346">
        <w:rPr>
          <w:rFonts w:ascii="Arial" w:hAnsi="Arial" w:cs="Arial"/>
          <w:lang w:val="pt-BR"/>
        </w:rPr>
        <w:t>13.19. parduoda įvairius leidinius, suvenyrus, meno dirbinius ir kitus gaminius;</w:t>
      </w:r>
    </w:p>
    <w:p w14:paraId="39AF3CCB" w14:textId="7D964223" w:rsidR="00A82DDE" w:rsidRPr="00413346" w:rsidRDefault="00A82DDE" w:rsidP="00715732">
      <w:pPr>
        <w:tabs>
          <w:tab w:val="num" w:pos="360"/>
          <w:tab w:val="left" w:pos="1080"/>
          <w:tab w:val="left" w:pos="1620"/>
        </w:tabs>
        <w:spacing w:line="276" w:lineRule="auto"/>
        <w:ind w:firstLine="567"/>
        <w:contextualSpacing/>
        <w:jc w:val="both"/>
        <w:rPr>
          <w:rFonts w:ascii="Arial" w:hAnsi="Arial" w:cs="Arial"/>
          <w:lang w:val="pt-BR"/>
        </w:rPr>
      </w:pPr>
      <w:r w:rsidRPr="00413346">
        <w:rPr>
          <w:rFonts w:ascii="Arial" w:hAnsi="Arial" w:cs="Arial"/>
          <w:lang w:val="pt-BR"/>
        </w:rPr>
        <w:t>13.20. organizuoja parodas, leidinių bei kultūrinio turizmo objektų pristatymus;</w:t>
      </w:r>
    </w:p>
    <w:p w14:paraId="01D838FD" w14:textId="03BB06B4" w:rsidR="00A82DDE" w:rsidRPr="00413346" w:rsidRDefault="00A82DDE" w:rsidP="00715732">
      <w:pPr>
        <w:tabs>
          <w:tab w:val="num" w:pos="360"/>
          <w:tab w:val="left" w:pos="1080"/>
          <w:tab w:val="left" w:pos="1620"/>
        </w:tabs>
        <w:spacing w:line="276" w:lineRule="auto"/>
        <w:ind w:firstLine="567"/>
        <w:contextualSpacing/>
        <w:jc w:val="both"/>
        <w:rPr>
          <w:rFonts w:ascii="Arial" w:hAnsi="Arial" w:cs="Arial"/>
          <w:lang w:val="pt-BR"/>
        </w:rPr>
      </w:pPr>
      <w:r w:rsidRPr="00413346">
        <w:rPr>
          <w:rFonts w:ascii="Arial" w:hAnsi="Arial" w:cs="Arial"/>
          <w:lang w:val="pt-BR"/>
        </w:rPr>
        <w:lastRenderedPageBreak/>
        <w:t>13.21. bendradarbiaujant su Klaipėdos regiono savivaldybėmis, turizmo informacijos centrais kuria bendrus turistinius maršrutus;</w:t>
      </w:r>
    </w:p>
    <w:p w14:paraId="5D6C0148" w14:textId="18A81F8B" w:rsidR="00944EF4" w:rsidRPr="00413346" w:rsidRDefault="00A82DDE" w:rsidP="00715732">
      <w:pPr>
        <w:tabs>
          <w:tab w:val="num" w:pos="360"/>
          <w:tab w:val="left" w:pos="720"/>
          <w:tab w:val="left" w:pos="1080"/>
          <w:tab w:val="left" w:pos="1620"/>
        </w:tabs>
        <w:spacing w:line="276" w:lineRule="auto"/>
        <w:ind w:firstLine="567"/>
        <w:contextualSpacing/>
        <w:jc w:val="both"/>
        <w:rPr>
          <w:rFonts w:ascii="Arial" w:hAnsi="Arial" w:cs="Arial"/>
        </w:rPr>
      </w:pPr>
      <w:r w:rsidRPr="00413346">
        <w:rPr>
          <w:rFonts w:ascii="Arial" w:hAnsi="Arial" w:cs="Arial"/>
          <w:lang w:val="pt-BR"/>
        </w:rPr>
        <w:t xml:space="preserve">13.22. </w:t>
      </w:r>
      <w:r w:rsidR="00944EF4" w:rsidRPr="00413346">
        <w:rPr>
          <w:rFonts w:ascii="Arial" w:hAnsi="Arial" w:cs="Arial"/>
          <w:lang w:val="pt-BR"/>
        </w:rPr>
        <w:t>t</w:t>
      </w:r>
      <w:proofErr w:type="spellStart"/>
      <w:r w:rsidR="00944EF4" w:rsidRPr="00413346">
        <w:rPr>
          <w:rFonts w:ascii="Arial" w:hAnsi="Arial" w:cs="Arial"/>
        </w:rPr>
        <w:t>eikia</w:t>
      </w:r>
      <w:proofErr w:type="spellEnd"/>
      <w:r w:rsidR="00944EF4" w:rsidRPr="00413346">
        <w:rPr>
          <w:rFonts w:ascii="Arial" w:hAnsi="Arial" w:cs="Arial"/>
        </w:rPr>
        <w:t xml:space="preserve"> informaciją </w:t>
      </w:r>
      <w:r w:rsidR="0032066F" w:rsidRPr="00413346">
        <w:rPr>
          <w:rFonts w:ascii="Arial" w:hAnsi="Arial" w:cs="Arial"/>
        </w:rPr>
        <w:t>S</w:t>
      </w:r>
      <w:r w:rsidR="00944EF4" w:rsidRPr="00413346">
        <w:rPr>
          <w:rFonts w:ascii="Arial" w:hAnsi="Arial" w:cs="Arial"/>
        </w:rPr>
        <w:t>avivaldybės administracijos rengiamuose ir įgyvendinamuose turizmo projektuose;</w:t>
      </w:r>
    </w:p>
    <w:p w14:paraId="5035FF6F" w14:textId="0C15433A" w:rsidR="00944EF4" w:rsidRPr="00413346" w:rsidRDefault="00944EF4"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rPr>
        <w:t>13.23. ruošia veiklos ataskaitas;</w:t>
      </w:r>
    </w:p>
    <w:p w14:paraId="0958D657" w14:textId="26C0CB82" w:rsidR="00944EF4" w:rsidRPr="00413346" w:rsidRDefault="00944EF4"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rPr>
        <w:t>13.24. dalyvauja įvairių darbo grupių, komisijų veikloje;</w:t>
      </w:r>
    </w:p>
    <w:p w14:paraId="3CB290A9" w14:textId="4D4BFFFC" w:rsidR="00944EF4" w:rsidRPr="00413346" w:rsidRDefault="00944EF4" w:rsidP="00715732">
      <w:pPr>
        <w:tabs>
          <w:tab w:val="num" w:pos="360"/>
          <w:tab w:val="left" w:pos="1080"/>
          <w:tab w:val="left" w:pos="1620"/>
        </w:tabs>
        <w:spacing w:line="276" w:lineRule="auto"/>
        <w:ind w:firstLine="567"/>
        <w:contextualSpacing/>
        <w:jc w:val="both"/>
        <w:rPr>
          <w:rFonts w:ascii="Arial" w:hAnsi="Arial" w:cs="Arial"/>
        </w:rPr>
      </w:pPr>
      <w:r w:rsidRPr="00413346">
        <w:rPr>
          <w:rFonts w:ascii="Arial" w:hAnsi="Arial" w:cs="Arial"/>
        </w:rPr>
        <w:t>13.25. tvarko dokumentų archyvą;</w:t>
      </w:r>
    </w:p>
    <w:p w14:paraId="2E051467" w14:textId="77A84481" w:rsidR="00DB5A90" w:rsidRPr="00413346" w:rsidRDefault="00944EF4" w:rsidP="00715732">
      <w:pPr>
        <w:tabs>
          <w:tab w:val="num" w:pos="360"/>
          <w:tab w:val="left" w:pos="1080"/>
          <w:tab w:val="left" w:pos="1620"/>
        </w:tabs>
        <w:spacing w:line="276" w:lineRule="auto"/>
        <w:ind w:firstLine="567"/>
        <w:contextualSpacing/>
        <w:jc w:val="both"/>
        <w:rPr>
          <w:rFonts w:ascii="Arial" w:hAnsi="Arial" w:cs="Arial"/>
          <w:kern w:val="0"/>
          <w:shd w:val="clear" w:color="auto" w:fill="FFFFFF"/>
        </w:rPr>
      </w:pPr>
      <w:r w:rsidRPr="00413346">
        <w:rPr>
          <w:rFonts w:ascii="Arial" w:hAnsi="Arial" w:cs="Arial"/>
        </w:rPr>
        <w:t xml:space="preserve">13.26. dalyvauja </w:t>
      </w:r>
      <w:bookmarkStart w:id="1" w:name="_Hlk160007461"/>
      <w:r w:rsidR="0032066F" w:rsidRPr="00413346">
        <w:rPr>
          <w:rFonts w:ascii="Arial" w:hAnsi="Arial" w:cs="Arial"/>
        </w:rPr>
        <w:t>S</w:t>
      </w:r>
      <w:r w:rsidRPr="00413346">
        <w:rPr>
          <w:rFonts w:ascii="Arial" w:hAnsi="Arial" w:cs="Arial"/>
        </w:rPr>
        <w:t>avivaldybės</w:t>
      </w:r>
      <w:r w:rsidRPr="00413346">
        <w:rPr>
          <w:rFonts w:ascii="Arial" w:hAnsi="Arial" w:cs="Arial"/>
          <w:color w:val="FF0000"/>
        </w:rPr>
        <w:t xml:space="preserve"> </w:t>
      </w:r>
      <w:r w:rsidRPr="00413346">
        <w:rPr>
          <w:rFonts w:ascii="Arial" w:hAnsi="Arial" w:cs="Arial"/>
        </w:rPr>
        <w:t xml:space="preserve">turizmo tarybos </w:t>
      </w:r>
      <w:bookmarkEnd w:id="1"/>
      <w:r w:rsidRPr="00413346">
        <w:rPr>
          <w:rFonts w:ascii="Arial" w:hAnsi="Arial" w:cs="Arial"/>
        </w:rPr>
        <w:t>veikloje;</w:t>
      </w:r>
    </w:p>
    <w:p w14:paraId="62DB72E9" w14:textId="749D5FCD"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shd w:val="clear" w:color="auto" w:fill="FFFFFF"/>
        </w:rPr>
        <w:t>13.</w:t>
      </w:r>
      <w:r w:rsidR="00944EF4" w:rsidRPr="00413346">
        <w:rPr>
          <w:rFonts w:ascii="Arial" w:hAnsi="Arial" w:cs="Arial"/>
          <w:kern w:val="0"/>
          <w:shd w:val="clear" w:color="auto" w:fill="FFFFFF"/>
        </w:rPr>
        <w:t>27</w:t>
      </w:r>
      <w:r w:rsidRPr="00413346">
        <w:rPr>
          <w:rFonts w:ascii="Arial" w:hAnsi="Arial" w:cs="Arial"/>
          <w:kern w:val="0"/>
          <w:shd w:val="clear" w:color="auto" w:fill="FFFFFF"/>
        </w:rPr>
        <w:t xml:space="preserve">. </w:t>
      </w:r>
      <w:r w:rsidRPr="00413346">
        <w:rPr>
          <w:rFonts w:ascii="Arial" w:hAnsi="Arial" w:cs="Arial"/>
          <w:kern w:val="0"/>
        </w:rPr>
        <w:t xml:space="preserve">atlieka kitas </w:t>
      </w:r>
      <w:r w:rsidR="00944EF4" w:rsidRPr="00413346">
        <w:rPr>
          <w:rFonts w:ascii="Arial" w:hAnsi="Arial" w:cs="Arial"/>
          <w:kern w:val="0"/>
        </w:rPr>
        <w:t xml:space="preserve">Turizmo </w:t>
      </w:r>
      <w:r w:rsidRPr="00413346">
        <w:rPr>
          <w:rFonts w:ascii="Arial" w:hAnsi="Arial" w:cs="Arial"/>
          <w:kern w:val="0"/>
        </w:rPr>
        <w:t xml:space="preserve">įstatyme ir </w:t>
      </w:r>
      <w:r w:rsidR="0032066F" w:rsidRPr="00413346">
        <w:rPr>
          <w:rFonts w:ascii="Arial" w:hAnsi="Arial" w:cs="Arial"/>
          <w:kern w:val="0"/>
        </w:rPr>
        <w:t>N</w:t>
      </w:r>
      <w:r w:rsidRPr="00413346">
        <w:rPr>
          <w:rFonts w:ascii="Arial" w:hAnsi="Arial" w:cs="Arial"/>
          <w:kern w:val="0"/>
        </w:rPr>
        <w:t>uostatuose</w:t>
      </w:r>
      <w:r w:rsidRPr="00413346">
        <w:rPr>
          <w:rFonts w:ascii="Arial" w:hAnsi="Arial" w:cs="Arial"/>
          <w:color w:val="FF0000"/>
          <w:kern w:val="0"/>
        </w:rPr>
        <w:t xml:space="preserve">  </w:t>
      </w:r>
      <w:r w:rsidRPr="00413346">
        <w:rPr>
          <w:rFonts w:ascii="Arial" w:hAnsi="Arial" w:cs="Arial"/>
          <w:kern w:val="0"/>
        </w:rPr>
        <w:t xml:space="preserve">nustatytas funkcijas. </w:t>
      </w:r>
    </w:p>
    <w:p w14:paraId="17D42D4A"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 xml:space="preserve">14. Centro </w:t>
      </w:r>
      <w:r w:rsidRPr="00413346">
        <w:rPr>
          <w:rFonts w:ascii="Arial" w:hAnsi="Arial" w:cs="Arial"/>
          <w:spacing w:val="30"/>
          <w:kern w:val="0"/>
        </w:rPr>
        <w:t>veiklos rūšys</w:t>
      </w:r>
      <w:r w:rsidRPr="00413346">
        <w:rPr>
          <w:rFonts w:ascii="Arial" w:hAnsi="Arial" w:cs="Arial"/>
          <w:kern w:val="0"/>
        </w:rPr>
        <w:t xml:space="preserve"> teisės aktų nustatyta tvarka pagal ekonominės veiklos </w:t>
      </w:r>
      <w:bookmarkEnd w:id="0"/>
      <w:r w:rsidRPr="00413346">
        <w:rPr>
          <w:rFonts w:ascii="Arial" w:hAnsi="Arial" w:cs="Arial"/>
          <w:kern w:val="0"/>
        </w:rPr>
        <w:t>rūšių klasifikatorių:</w:t>
      </w:r>
    </w:p>
    <w:p w14:paraId="74ACEE06" w14:textId="3F56093B" w:rsidR="001366AE" w:rsidRPr="00413346" w:rsidRDefault="001366AE" w:rsidP="00715732">
      <w:pPr>
        <w:spacing w:line="276" w:lineRule="auto"/>
        <w:ind w:firstLine="567"/>
        <w:contextualSpacing/>
        <w:jc w:val="both"/>
        <w:rPr>
          <w:rFonts w:ascii="Arial" w:hAnsi="Arial" w:cs="Arial"/>
          <w:kern w:val="0"/>
        </w:rPr>
      </w:pPr>
      <w:r w:rsidRPr="00413346">
        <w:rPr>
          <w:rFonts w:ascii="Arial" w:hAnsi="Arial" w:cs="Arial"/>
          <w:kern w:val="0"/>
        </w:rPr>
        <w:t>14.1.  spausdinimas ir susijusių su tuo paslaugų veikla (18.1);</w:t>
      </w:r>
    </w:p>
    <w:p w14:paraId="41DA1ECA" w14:textId="2B1E61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1366AE" w:rsidRPr="00413346">
        <w:rPr>
          <w:rFonts w:ascii="Arial" w:hAnsi="Arial" w:cs="Arial"/>
          <w:kern w:val="0"/>
        </w:rPr>
        <w:t>2</w:t>
      </w:r>
      <w:r w:rsidRPr="00413346">
        <w:rPr>
          <w:rFonts w:ascii="Arial" w:hAnsi="Arial" w:cs="Arial"/>
          <w:kern w:val="0"/>
        </w:rPr>
        <w:t>. suvenyrų, meno dirbinių ir religinių reikmenų specializuota mažmeninė prekyba (47.78.10);</w:t>
      </w:r>
    </w:p>
    <w:p w14:paraId="67DBF9FB" w14:textId="55AC680C"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1366AE" w:rsidRPr="00413346">
        <w:rPr>
          <w:rFonts w:ascii="Arial" w:hAnsi="Arial" w:cs="Arial"/>
          <w:kern w:val="0"/>
        </w:rPr>
        <w:t>3</w:t>
      </w:r>
      <w:r w:rsidRPr="00413346">
        <w:rPr>
          <w:rFonts w:ascii="Arial" w:hAnsi="Arial" w:cs="Arial"/>
          <w:kern w:val="0"/>
        </w:rPr>
        <w:t>. kita specializuota mažmeninė prekyba (47.78.90);</w:t>
      </w:r>
    </w:p>
    <w:p w14:paraId="4889C602" w14:textId="1E9BEB7B"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14.4. kita mažmeninė prekyba ne parduotuvėse, kioskuose ar prekyvietėse (47.99);</w:t>
      </w:r>
    </w:p>
    <w:p w14:paraId="5B3FEB89" w14:textId="10A8F8EE" w:rsidR="001366AE" w:rsidRPr="00413346" w:rsidRDefault="007871BA" w:rsidP="00715732">
      <w:pPr>
        <w:spacing w:line="276" w:lineRule="auto"/>
        <w:ind w:firstLine="567"/>
        <w:contextualSpacing/>
        <w:jc w:val="both"/>
        <w:rPr>
          <w:rFonts w:ascii="Arial" w:hAnsi="Arial" w:cs="Arial"/>
          <w:kern w:val="0"/>
        </w:rPr>
      </w:pPr>
      <w:bookmarkStart w:id="2" w:name="_Hlk159406834"/>
      <w:r w:rsidRPr="00413346">
        <w:rPr>
          <w:rFonts w:ascii="Arial" w:hAnsi="Arial" w:cs="Arial"/>
          <w:kern w:val="0"/>
        </w:rPr>
        <w:t>14.</w:t>
      </w:r>
      <w:r w:rsidR="00DA1A8F" w:rsidRPr="00413346">
        <w:rPr>
          <w:rFonts w:ascii="Arial" w:hAnsi="Arial" w:cs="Arial"/>
          <w:kern w:val="0"/>
        </w:rPr>
        <w:t>5</w:t>
      </w:r>
      <w:r w:rsidR="001366AE" w:rsidRPr="00413346">
        <w:rPr>
          <w:rFonts w:ascii="Arial" w:hAnsi="Arial" w:cs="Arial"/>
          <w:kern w:val="0"/>
        </w:rPr>
        <w:t>. vandens transportas (50);</w:t>
      </w:r>
    </w:p>
    <w:p w14:paraId="4E85650D" w14:textId="0484532D" w:rsidR="001366AE" w:rsidRPr="00413346" w:rsidRDefault="001366AE" w:rsidP="00715732">
      <w:pPr>
        <w:spacing w:line="276" w:lineRule="auto"/>
        <w:ind w:firstLine="567"/>
        <w:contextualSpacing/>
        <w:jc w:val="both"/>
        <w:rPr>
          <w:rFonts w:ascii="Arial" w:hAnsi="Arial" w:cs="Arial"/>
          <w:kern w:val="0"/>
        </w:rPr>
      </w:pPr>
      <w:r w:rsidRPr="00413346">
        <w:rPr>
          <w:rFonts w:ascii="Arial" w:hAnsi="Arial" w:cs="Arial"/>
          <w:kern w:val="0"/>
        </w:rPr>
        <w:t>14.</w:t>
      </w:r>
      <w:r w:rsidR="00DA1A8F" w:rsidRPr="00413346">
        <w:rPr>
          <w:rFonts w:ascii="Arial" w:hAnsi="Arial" w:cs="Arial"/>
          <w:kern w:val="0"/>
        </w:rPr>
        <w:t>6</w:t>
      </w:r>
      <w:r w:rsidRPr="00413346">
        <w:rPr>
          <w:rFonts w:ascii="Arial" w:hAnsi="Arial" w:cs="Arial"/>
          <w:kern w:val="0"/>
        </w:rPr>
        <w:t>. vidaus vandenų keleivinis transportas (50.3);</w:t>
      </w:r>
    </w:p>
    <w:p w14:paraId="1F08F61D" w14:textId="522DD1F2" w:rsidR="001366AE" w:rsidRPr="00413346" w:rsidRDefault="001366AE" w:rsidP="00715732">
      <w:pPr>
        <w:spacing w:line="276" w:lineRule="auto"/>
        <w:ind w:firstLine="567"/>
        <w:contextualSpacing/>
        <w:jc w:val="both"/>
        <w:rPr>
          <w:rFonts w:ascii="Arial" w:hAnsi="Arial" w:cs="Arial"/>
          <w:kern w:val="0"/>
        </w:rPr>
      </w:pPr>
      <w:r w:rsidRPr="00413346">
        <w:rPr>
          <w:rFonts w:ascii="Arial" w:hAnsi="Arial" w:cs="Arial"/>
          <w:kern w:val="0"/>
        </w:rPr>
        <w:t>14.</w:t>
      </w:r>
      <w:r w:rsidR="00DA1A8F" w:rsidRPr="00413346">
        <w:rPr>
          <w:rFonts w:ascii="Arial" w:hAnsi="Arial" w:cs="Arial"/>
          <w:kern w:val="0"/>
        </w:rPr>
        <w:t>7</w:t>
      </w:r>
      <w:r w:rsidRPr="00413346">
        <w:rPr>
          <w:rFonts w:ascii="Arial" w:hAnsi="Arial" w:cs="Arial"/>
          <w:kern w:val="0"/>
        </w:rPr>
        <w:t xml:space="preserve">. </w:t>
      </w:r>
      <w:r w:rsidR="00DA1A8F" w:rsidRPr="00413346">
        <w:rPr>
          <w:rFonts w:ascii="Arial" w:hAnsi="Arial" w:cs="Arial"/>
          <w:kern w:val="0"/>
        </w:rPr>
        <w:t>poilsiautojų ir kita trumpalaikio apgyvendinimo veikla (55.2);</w:t>
      </w:r>
    </w:p>
    <w:p w14:paraId="11A33C9D" w14:textId="263ABC49"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14.8. vaikų poilsio stovyklų veikla (55.20.20);</w:t>
      </w:r>
    </w:p>
    <w:p w14:paraId="1E7556BD" w14:textId="7D58D2D4"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14.9. poilsinių transporto priemonių, priekabų, aikštelių ir stovyklaviečių veikla (55.3);</w:t>
      </w:r>
    </w:p>
    <w:p w14:paraId="4D1E14EA" w14:textId="5A0D9E71"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14.10. kita apgyvendinimo veikla (55.9);</w:t>
      </w:r>
    </w:p>
    <w:p w14:paraId="044FBAC8" w14:textId="52DFB34C"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14.11. maitinimo ir gėrimo teikimo veikla (56);</w:t>
      </w:r>
    </w:p>
    <w:p w14:paraId="506BD0F8" w14:textId="075E4771"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14.12. leidybinė veikla (58);</w:t>
      </w:r>
    </w:p>
    <w:p w14:paraId="3511805B" w14:textId="7A39DF69"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14.13. kita leidyba (58.19);</w:t>
      </w:r>
    </w:p>
    <w:p w14:paraId="4C54562F" w14:textId="6A7F2A39" w:rsidR="00DA1A8F" w:rsidRPr="00413346" w:rsidRDefault="00DA1A8F" w:rsidP="00715732">
      <w:pPr>
        <w:spacing w:line="276" w:lineRule="auto"/>
        <w:ind w:firstLine="567"/>
        <w:contextualSpacing/>
        <w:jc w:val="both"/>
        <w:rPr>
          <w:rFonts w:ascii="Arial" w:hAnsi="Arial" w:cs="Arial"/>
          <w:kern w:val="0"/>
        </w:rPr>
      </w:pPr>
      <w:r w:rsidRPr="00413346">
        <w:rPr>
          <w:rFonts w:ascii="Arial" w:hAnsi="Arial" w:cs="Arial"/>
          <w:kern w:val="0"/>
        </w:rPr>
        <w:t xml:space="preserve">14.14. </w:t>
      </w:r>
      <w:r w:rsidR="000761E5" w:rsidRPr="00413346">
        <w:rPr>
          <w:rFonts w:ascii="Arial" w:hAnsi="Arial" w:cs="Arial"/>
          <w:kern w:val="0"/>
        </w:rPr>
        <w:t>informacinių paslaugų veikla (63);</w:t>
      </w:r>
    </w:p>
    <w:p w14:paraId="4577D7A4"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 xml:space="preserve">14.15. </w:t>
      </w:r>
      <w:r w:rsidRPr="00413346">
        <w:rPr>
          <w:rFonts w:ascii="Arial" w:hAnsi="Arial" w:cs="Arial"/>
          <w:color w:val="000000"/>
          <w:kern w:val="0"/>
        </w:rPr>
        <w:t>kita, niekur kitur nepriskirta, informacinių paslaugų veikla (63.99);</w:t>
      </w:r>
    </w:p>
    <w:p w14:paraId="21987D7B"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14.16. viešųjų ryšių ir komunikacijos veikla (70.21);</w:t>
      </w:r>
    </w:p>
    <w:p w14:paraId="4A2F73DA" w14:textId="37323074" w:rsidR="000761E5" w:rsidRPr="00413346" w:rsidRDefault="000761E5" w:rsidP="00715732">
      <w:pPr>
        <w:spacing w:line="276" w:lineRule="auto"/>
        <w:ind w:firstLine="567"/>
        <w:contextualSpacing/>
        <w:jc w:val="both"/>
        <w:rPr>
          <w:rFonts w:ascii="Arial" w:hAnsi="Arial" w:cs="Arial"/>
          <w:kern w:val="0"/>
        </w:rPr>
      </w:pPr>
      <w:r w:rsidRPr="00413346">
        <w:rPr>
          <w:rFonts w:ascii="Arial" w:hAnsi="Arial" w:cs="Arial"/>
          <w:kern w:val="0"/>
        </w:rPr>
        <w:t>14.17. konsultacinė verslo ir kito valdymo veikla (70.22);</w:t>
      </w:r>
    </w:p>
    <w:p w14:paraId="7212956C" w14:textId="234C4A70"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14.1</w:t>
      </w:r>
      <w:r w:rsidR="000761E5" w:rsidRPr="00413346">
        <w:rPr>
          <w:rFonts w:ascii="Arial" w:hAnsi="Arial" w:cs="Arial"/>
          <w:kern w:val="0"/>
        </w:rPr>
        <w:t>8</w:t>
      </w:r>
      <w:r w:rsidRPr="00413346">
        <w:rPr>
          <w:rFonts w:ascii="Arial" w:hAnsi="Arial" w:cs="Arial"/>
          <w:kern w:val="0"/>
        </w:rPr>
        <w:t>. reklama (73.1);</w:t>
      </w:r>
    </w:p>
    <w:p w14:paraId="4DFB43D9" w14:textId="18E972B2"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14.1</w:t>
      </w:r>
      <w:r w:rsidR="000761E5" w:rsidRPr="00413346">
        <w:rPr>
          <w:rFonts w:ascii="Arial" w:hAnsi="Arial" w:cs="Arial"/>
          <w:kern w:val="0"/>
        </w:rPr>
        <w:t>9</w:t>
      </w:r>
      <w:r w:rsidRPr="00413346">
        <w:rPr>
          <w:rFonts w:ascii="Arial" w:hAnsi="Arial" w:cs="Arial"/>
          <w:kern w:val="0"/>
        </w:rPr>
        <w:t>. rinkos tyrimas ir viešosios nuomonės apklausa (</w:t>
      </w:r>
      <w:r w:rsidRPr="00413346">
        <w:rPr>
          <w:rFonts w:ascii="Arial" w:hAnsi="Arial" w:cs="Arial"/>
          <w:color w:val="000000"/>
          <w:kern w:val="0"/>
        </w:rPr>
        <w:t xml:space="preserve">73.2, </w:t>
      </w:r>
      <w:r w:rsidRPr="00413346">
        <w:rPr>
          <w:rFonts w:ascii="Arial" w:hAnsi="Arial" w:cs="Arial"/>
          <w:kern w:val="0"/>
        </w:rPr>
        <w:t>73.20);</w:t>
      </w:r>
    </w:p>
    <w:p w14:paraId="3B66C029" w14:textId="5BDE3A22"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0761E5" w:rsidRPr="00413346">
        <w:rPr>
          <w:rFonts w:ascii="Arial" w:hAnsi="Arial" w:cs="Arial"/>
          <w:kern w:val="0"/>
        </w:rPr>
        <w:t>20</w:t>
      </w:r>
      <w:r w:rsidRPr="00413346">
        <w:rPr>
          <w:rFonts w:ascii="Arial" w:hAnsi="Arial" w:cs="Arial"/>
          <w:kern w:val="0"/>
        </w:rPr>
        <w:t>. fotografavimo veikla (74.20);</w:t>
      </w:r>
    </w:p>
    <w:p w14:paraId="6FE6C70C" w14:textId="26AA7805"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14.2</w:t>
      </w:r>
      <w:r w:rsidR="000761E5" w:rsidRPr="00413346">
        <w:rPr>
          <w:rFonts w:ascii="Arial" w:hAnsi="Arial" w:cs="Arial"/>
          <w:kern w:val="0"/>
        </w:rPr>
        <w:t>1</w:t>
      </w:r>
      <w:r w:rsidRPr="00413346">
        <w:rPr>
          <w:rFonts w:ascii="Arial" w:hAnsi="Arial" w:cs="Arial"/>
          <w:kern w:val="0"/>
        </w:rPr>
        <w:t xml:space="preserve">. </w:t>
      </w:r>
      <w:r w:rsidR="000761E5" w:rsidRPr="00413346">
        <w:rPr>
          <w:rFonts w:ascii="Arial" w:hAnsi="Arial" w:cs="Arial"/>
          <w:kern w:val="0"/>
        </w:rPr>
        <w:t>turistinių autobusų nuoma (77.12.20);</w:t>
      </w:r>
    </w:p>
    <w:p w14:paraId="32484B30" w14:textId="2A94ABB0" w:rsidR="000761E5" w:rsidRPr="00413346" w:rsidRDefault="000761E5" w:rsidP="00715732">
      <w:pPr>
        <w:spacing w:line="276" w:lineRule="auto"/>
        <w:ind w:firstLine="567"/>
        <w:contextualSpacing/>
        <w:jc w:val="both"/>
        <w:rPr>
          <w:rFonts w:ascii="Arial" w:hAnsi="Arial" w:cs="Arial"/>
          <w:kern w:val="0"/>
        </w:rPr>
      </w:pPr>
      <w:r w:rsidRPr="00413346">
        <w:rPr>
          <w:rFonts w:ascii="Arial" w:hAnsi="Arial" w:cs="Arial"/>
          <w:kern w:val="0"/>
        </w:rPr>
        <w:t>14.22. poilsio ir sporto reikmenų nuoma ir išperkamoji nuoma (77.12.21);</w:t>
      </w:r>
    </w:p>
    <w:p w14:paraId="0C059394" w14:textId="603081E1" w:rsidR="000761E5" w:rsidRPr="00413346" w:rsidRDefault="000761E5" w:rsidP="00715732">
      <w:pPr>
        <w:spacing w:line="276" w:lineRule="auto"/>
        <w:ind w:firstLine="567"/>
        <w:contextualSpacing/>
        <w:jc w:val="both"/>
        <w:rPr>
          <w:rFonts w:ascii="Arial" w:hAnsi="Arial" w:cs="Arial"/>
          <w:kern w:val="0"/>
        </w:rPr>
      </w:pPr>
      <w:r w:rsidRPr="00413346">
        <w:rPr>
          <w:rFonts w:ascii="Arial" w:hAnsi="Arial" w:cs="Arial"/>
          <w:kern w:val="0"/>
        </w:rPr>
        <w:t>14.23. pramoginių valčių nuoma (77.21.100;</w:t>
      </w:r>
    </w:p>
    <w:p w14:paraId="7A6FC3B7" w14:textId="29710C98" w:rsidR="000761E5" w:rsidRPr="00413346" w:rsidRDefault="000761E5" w:rsidP="00715732">
      <w:pPr>
        <w:spacing w:line="276" w:lineRule="auto"/>
        <w:ind w:firstLine="567"/>
        <w:contextualSpacing/>
        <w:jc w:val="both"/>
        <w:rPr>
          <w:rFonts w:ascii="Arial" w:hAnsi="Arial" w:cs="Arial"/>
          <w:kern w:val="0"/>
        </w:rPr>
      </w:pPr>
      <w:r w:rsidRPr="00413346">
        <w:rPr>
          <w:rFonts w:ascii="Arial" w:hAnsi="Arial" w:cs="Arial"/>
          <w:kern w:val="0"/>
        </w:rPr>
        <w:t xml:space="preserve">14.24. dviračių nuoma </w:t>
      </w:r>
      <w:r w:rsidR="00267FC2" w:rsidRPr="00413346">
        <w:rPr>
          <w:rFonts w:ascii="Arial" w:hAnsi="Arial" w:cs="Arial"/>
          <w:kern w:val="0"/>
        </w:rPr>
        <w:t>(</w:t>
      </w:r>
      <w:r w:rsidRPr="00413346">
        <w:rPr>
          <w:rFonts w:ascii="Arial" w:hAnsi="Arial" w:cs="Arial"/>
          <w:kern w:val="0"/>
        </w:rPr>
        <w:t>77</w:t>
      </w:r>
      <w:r w:rsidR="00267FC2" w:rsidRPr="00413346">
        <w:rPr>
          <w:rFonts w:ascii="Arial" w:hAnsi="Arial" w:cs="Arial"/>
          <w:kern w:val="0"/>
        </w:rPr>
        <w:t>.</w:t>
      </w:r>
      <w:r w:rsidRPr="00413346">
        <w:rPr>
          <w:rFonts w:ascii="Arial" w:hAnsi="Arial" w:cs="Arial"/>
          <w:kern w:val="0"/>
        </w:rPr>
        <w:t>21.</w:t>
      </w:r>
      <w:r w:rsidR="00267FC2" w:rsidRPr="00413346">
        <w:rPr>
          <w:rFonts w:ascii="Arial" w:hAnsi="Arial" w:cs="Arial"/>
          <w:kern w:val="0"/>
        </w:rPr>
        <w:t>30);</w:t>
      </w:r>
    </w:p>
    <w:p w14:paraId="343FFD3A" w14:textId="2D57222C" w:rsidR="00267FC2" w:rsidRPr="00413346" w:rsidRDefault="00267FC2" w:rsidP="00715732">
      <w:pPr>
        <w:spacing w:line="276" w:lineRule="auto"/>
        <w:ind w:firstLine="567"/>
        <w:contextualSpacing/>
        <w:jc w:val="both"/>
        <w:rPr>
          <w:rFonts w:ascii="Arial" w:hAnsi="Arial" w:cs="Arial"/>
          <w:kern w:val="0"/>
        </w:rPr>
      </w:pPr>
      <w:r w:rsidRPr="00413346">
        <w:rPr>
          <w:rFonts w:ascii="Arial" w:hAnsi="Arial" w:cs="Arial"/>
          <w:kern w:val="0"/>
        </w:rPr>
        <w:t>14.25. kitų turizmo priemonių nuoma (77.21.50);</w:t>
      </w:r>
    </w:p>
    <w:p w14:paraId="1D2A8A7C" w14:textId="1B063320" w:rsidR="00267FC2" w:rsidRPr="00413346" w:rsidRDefault="00267FC2" w:rsidP="00715732">
      <w:pPr>
        <w:spacing w:line="276" w:lineRule="auto"/>
        <w:ind w:firstLine="567"/>
        <w:contextualSpacing/>
        <w:jc w:val="both"/>
        <w:rPr>
          <w:rFonts w:ascii="Arial" w:hAnsi="Arial" w:cs="Arial"/>
          <w:kern w:val="0"/>
        </w:rPr>
      </w:pPr>
      <w:r w:rsidRPr="00413346">
        <w:rPr>
          <w:rFonts w:ascii="Arial" w:hAnsi="Arial" w:cs="Arial"/>
          <w:kern w:val="0"/>
        </w:rPr>
        <w:t>14.26. vandens transporto priemonių  ir įrangos nuoma ir išperkamoji nuoma (77.34);</w:t>
      </w:r>
    </w:p>
    <w:p w14:paraId="6371721B" w14:textId="69DE1E87" w:rsidR="00267FC2" w:rsidRPr="00413346" w:rsidRDefault="00267FC2" w:rsidP="00715732">
      <w:pPr>
        <w:spacing w:line="276" w:lineRule="auto"/>
        <w:ind w:firstLine="567"/>
        <w:contextualSpacing/>
        <w:jc w:val="both"/>
        <w:rPr>
          <w:rFonts w:ascii="Arial" w:hAnsi="Arial" w:cs="Arial"/>
          <w:kern w:val="0"/>
        </w:rPr>
      </w:pPr>
      <w:r w:rsidRPr="00413346">
        <w:rPr>
          <w:rFonts w:ascii="Arial" w:hAnsi="Arial" w:cs="Arial"/>
          <w:kern w:val="0"/>
        </w:rPr>
        <w:t xml:space="preserve">14.27. kelionių agentūrų, ekskursijų organizatorių, išankstinio užsakymo ir susijusių paslaugų veikla (79);  </w:t>
      </w:r>
    </w:p>
    <w:p w14:paraId="036F159E" w14:textId="53A62608"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14.2</w:t>
      </w:r>
      <w:r w:rsidR="00267FC2" w:rsidRPr="00413346">
        <w:rPr>
          <w:rFonts w:ascii="Arial" w:hAnsi="Arial" w:cs="Arial"/>
          <w:kern w:val="0"/>
        </w:rPr>
        <w:t>8</w:t>
      </w:r>
      <w:r w:rsidRPr="00413346">
        <w:rPr>
          <w:rFonts w:ascii="Arial" w:hAnsi="Arial" w:cs="Arial"/>
          <w:kern w:val="0"/>
        </w:rPr>
        <w:t xml:space="preserve">. </w:t>
      </w:r>
      <w:r w:rsidR="00267FC2" w:rsidRPr="00413346">
        <w:rPr>
          <w:rFonts w:ascii="Arial" w:hAnsi="Arial" w:cs="Arial"/>
          <w:kern w:val="0"/>
        </w:rPr>
        <w:t xml:space="preserve">kelionių agentūrų ir </w:t>
      </w:r>
      <w:r w:rsidRPr="00413346">
        <w:rPr>
          <w:rFonts w:ascii="Arial" w:hAnsi="Arial" w:cs="Arial"/>
          <w:kern w:val="0"/>
        </w:rPr>
        <w:t>ekskursijų organizatorių veikla (79.1);</w:t>
      </w:r>
    </w:p>
    <w:p w14:paraId="579D046C" w14:textId="35E12AD2"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14.2</w:t>
      </w:r>
      <w:r w:rsidR="00267FC2" w:rsidRPr="00413346">
        <w:rPr>
          <w:rFonts w:ascii="Arial" w:hAnsi="Arial" w:cs="Arial"/>
          <w:kern w:val="0"/>
        </w:rPr>
        <w:t>9</w:t>
      </w:r>
      <w:r w:rsidRPr="00413346">
        <w:rPr>
          <w:rFonts w:ascii="Arial" w:hAnsi="Arial" w:cs="Arial"/>
          <w:kern w:val="0"/>
        </w:rPr>
        <w:t>. kitų išankstinio užsakymo ir susijusių paslaugų veikla (79.90);</w:t>
      </w:r>
    </w:p>
    <w:p w14:paraId="3DBF7BA6" w14:textId="6AE1ED2A"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14.3</w:t>
      </w:r>
      <w:r w:rsidR="00267FC2" w:rsidRPr="00413346">
        <w:rPr>
          <w:rFonts w:ascii="Arial" w:hAnsi="Arial" w:cs="Arial"/>
          <w:kern w:val="0"/>
        </w:rPr>
        <w:t>0</w:t>
      </w:r>
      <w:r w:rsidRPr="00413346">
        <w:rPr>
          <w:rFonts w:ascii="Arial" w:hAnsi="Arial" w:cs="Arial"/>
          <w:kern w:val="0"/>
        </w:rPr>
        <w:t>. posėdžių ir verslo renginių organizavimas (82.30);</w:t>
      </w:r>
    </w:p>
    <w:p w14:paraId="53AE0D84" w14:textId="0C7D5634" w:rsidR="00267FC2" w:rsidRPr="00413346" w:rsidRDefault="00267FC2" w:rsidP="00715732">
      <w:pPr>
        <w:spacing w:line="276" w:lineRule="auto"/>
        <w:ind w:firstLine="567"/>
        <w:contextualSpacing/>
        <w:jc w:val="both"/>
        <w:rPr>
          <w:rFonts w:ascii="Arial" w:hAnsi="Arial" w:cs="Arial"/>
          <w:kern w:val="0"/>
        </w:rPr>
      </w:pPr>
      <w:r w:rsidRPr="00413346">
        <w:rPr>
          <w:rFonts w:ascii="Arial" w:hAnsi="Arial" w:cs="Arial"/>
          <w:kern w:val="0"/>
        </w:rPr>
        <w:t>14.31. švietimas (85);</w:t>
      </w:r>
    </w:p>
    <w:p w14:paraId="75F77607" w14:textId="03ADEC1D"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267FC2" w:rsidRPr="00413346">
        <w:rPr>
          <w:rFonts w:ascii="Arial" w:hAnsi="Arial" w:cs="Arial"/>
          <w:kern w:val="0"/>
        </w:rPr>
        <w:t>32</w:t>
      </w:r>
      <w:r w:rsidRPr="00413346">
        <w:rPr>
          <w:rFonts w:ascii="Arial" w:hAnsi="Arial" w:cs="Arial"/>
          <w:kern w:val="0"/>
        </w:rPr>
        <w:t>. kitas mokymas (85.5);</w:t>
      </w:r>
    </w:p>
    <w:p w14:paraId="0AF1D3F2" w14:textId="6890E84A"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267FC2" w:rsidRPr="00413346">
        <w:rPr>
          <w:rFonts w:ascii="Arial" w:hAnsi="Arial" w:cs="Arial"/>
          <w:kern w:val="0"/>
        </w:rPr>
        <w:t>33</w:t>
      </w:r>
      <w:r w:rsidRPr="00413346">
        <w:rPr>
          <w:rFonts w:ascii="Arial" w:hAnsi="Arial" w:cs="Arial"/>
          <w:kern w:val="0"/>
        </w:rPr>
        <w:t>. kitas, niekur nepriskirtas, švietimas (85.59);</w:t>
      </w:r>
    </w:p>
    <w:p w14:paraId="1FC3139A" w14:textId="72594350" w:rsidR="007871BA" w:rsidRPr="00413346" w:rsidRDefault="007871BA" w:rsidP="00715732">
      <w:pPr>
        <w:tabs>
          <w:tab w:val="left" w:pos="1080"/>
        </w:tabs>
        <w:spacing w:line="276" w:lineRule="auto"/>
        <w:ind w:firstLine="567"/>
        <w:contextualSpacing/>
        <w:jc w:val="both"/>
        <w:rPr>
          <w:rFonts w:ascii="Arial" w:hAnsi="Arial" w:cs="Arial"/>
          <w:kern w:val="0"/>
        </w:rPr>
      </w:pPr>
      <w:r w:rsidRPr="00413346">
        <w:rPr>
          <w:rFonts w:ascii="Arial" w:hAnsi="Arial" w:cs="Arial"/>
          <w:kern w:val="0"/>
        </w:rPr>
        <w:lastRenderedPageBreak/>
        <w:t>14.</w:t>
      </w:r>
      <w:r w:rsidR="00267FC2" w:rsidRPr="00413346">
        <w:rPr>
          <w:rFonts w:ascii="Arial" w:hAnsi="Arial" w:cs="Arial"/>
          <w:kern w:val="0"/>
        </w:rPr>
        <w:t>34</w:t>
      </w:r>
      <w:r w:rsidRPr="00413346">
        <w:rPr>
          <w:rFonts w:ascii="Arial" w:hAnsi="Arial" w:cs="Arial"/>
          <w:kern w:val="0"/>
        </w:rPr>
        <w:t>. sportinė veikla, pramogų ir poilsio organizavimo veikla (93);</w:t>
      </w:r>
    </w:p>
    <w:p w14:paraId="19D3C175" w14:textId="525CDC6F"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14.3</w:t>
      </w:r>
      <w:r w:rsidR="00267FC2" w:rsidRPr="00413346">
        <w:rPr>
          <w:rFonts w:ascii="Arial" w:hAnsi="Arial" w:cs="Arial"/>
          <w:kern w:val="0"/>
        </w:rPr>
        <w:t>5</w:t>
      </w:r>
      <w:r w:rsidRPr="00413346">
        <w:rPr>
          <w:rFonts w:ascii="Arial" w:hAnsi="Arial" w:cs="Arial"/>
          <w:kern w:val="0"/>
        </w:rPr>
        <w:t>. pramogų ir poilsio organizavimo veikla (93.2);</w:t>
      </w:r>
    </w:p>
    <w:p w14:paraId="0D3F4BE7" w14:textId="4750F1C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14.3</w:t>
      </w:r>
      <w:r w:rsidR="00267FC2" w:rsidRPr="00413346">
        <w:rPr>
          <w:rFonts w:ascii="Arial" w:hAnsi="Arial" w:cs="Arial"/>
          <w:kern w:val="0"/>
        </w:rPr>
        <w:t xml:space="preserve">6. </w:t>
      </w:r>
      <w:r w:rsidRPr="00413346">
        <w:rPr>
          <w:rFonts w:ascii="Arial" w:hAnsi="Arial" w:cs="Arial"/>
          <w:kern w:val="0"/>
        </w:rPr>
        <w:t>kita pramogų ir poilsio organizavimo veikla (93.29);</w:t>
      </w:r>
    </w:p>
    <w:p w14:paraId="504F9749" w14:textId="1FF5BF09"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EB064B" w:rsidRPr="00413346">
        <w:rPr>
          <w:rFonts w:ascii="Arial" w:hAnsi="Arial" w:cs="Arial"/>
          <w:kern w:val="0"/>
        </w:rPr>
        <w:t>37</w:t>
      </w:r>
      <w:r w:rsidRPr="00413346">
        <w:rPr>
          <w:rFonts w:ascii="Arial" w:hAnsi="Arial" w:cs="Arial"/>
          <w:kern w:val="0"/>
        </w:rPr>
        <w:t>. narystės organizacijų veikla (94);</w:t>
      </w:r>
    </w:p>
    <w:p w14:paraId="77908B1D" w14:textId="40E2F109"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14.</w:t>
      </w:r>
      <w:r w:rsidR="00EB064B" w:rsidRPr="00413346">
        <w:rPr>
          <w:rFonts w:ascii="Arial" w:hAnsi="Arial" w:cs="Arial"/>
          <w:kern w:val="0"/>
        </w:rPr>
        <w:t>38</w:t>
      </w:r>
      <w:r w:rsidRPr="00413346">
        <w:rPr>
          <w:rFonts w:ascii="Arial" w:hAnsi="Arial" w:cs="Arial"/>
          <w:kern w:val="0"/>
        </w:rPr>
        <w:t>. kitų narystės organizacijų veikla (94.9).</w:t>
      </w:r>
    </w:p>
    <w:p w14:paraId="7F35C839" w14:textId="77777777" w:rsidR="007871BA" w:rsidRPr="00BF5DBC" w:rsidRDefault="007871BA" w:rsidP="00715732">
      <w:pPr>
        <w:pStyle w:val="Antrat3"/>
        <w:spacing w:before="240" w:line="276" w:lineRule="auto"/>
        <w:contextualSpacing/>
        <w:jc w:val="center"/>
        <w:rPr>
          <w:rFonts w:ascii="Arial" w:hAnsi="Arial" w:cs="Arial"/>
          <w:b/>
          <w:bCs/>
          <w:color w:val="auto"/>
        </w:rPr>
      </w:pPr>
      <w:r w:rsidRPr="00BF5DBC">
        <w:rPr>
          <w:rFonts w:ascii="Arial" w:hAnsi="Arial" w:cs="Arial"/>
          <w:b/>
          <w:bCs/>
          <w:color w:val="auto"/>
        </w:rPr>
        <w:t>III SKYRIUS</w:t>
      </w:r>
    </w:p>
    <w:bookmarkEnd w:id="2"/>
    <w:p w14:paraId="7374D9F9" w14:textId="5D45B145" w:rsidR="007871BA" w:rsidRPr="00BF5DBC" w:rsidRDefault="007871BA" w:rsidP="00715732">
      <w:pPr>
        <w:pStyle w:val="Antrat3"/>
        <w:spacing w:after="240" w:line="276" w:lineRule="auto"/>
        <w:contextualSpacing/>
        <w:jc w:val="center"/>
        <w:rPr>
          <w:rFonts w:ascii="Arial" w:hAnsi="Arial" w:cs="Arial"/>
          <w:b/>
          <w:bCs/>
          <w:color w:val="auto"/>
        </w:rPr>
      </w:pPr>
      <w:r w:rsidRPr="00BF5DBC">
        <w:rPr>
          <w:rFonts w:ascii="Arial" w:hAnsi="Arial" w:cs="Arial"/>
          <w:b/>
          <w:bCs/>
          <w:color w:val="auto"/>
        </w:rPr>
        <w:t>ĮSTAIGOS SAVININKO TEISES IR PAREIGAS ĮGYVENDINANČIŲ INSTITUCIJŲ KOMPETENCIJA</w:t>
      </w:r>
    </w:p>
    <w:p w14:paraId="64DB2030"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15. Centro savininko teises ir pareigas įgyvendina Meras ir Savivaldybės taryba.</w:t>
      </w:r>
    </w:p>
    <w:p w14:paraId="456EBFA8" w14:textId="77777777" w:rsidR="007871BA" w:rsidRPr="00413346" w:rsidRDefault="007871BA" w:rsidP="00715732">
      <w:pPr>
        <w:spacing w:line="276" w:lineRule="auto"/>
        <w:ind w:firstLine="567"/>
        <w:contextualSpacing/>
        <w:jc w:val="both"/>
        <w:rPr>
          <w:rFonts w:ascii="Arial" w:hAnsi="Arial" w:cs="Arial"/>
        </w:rPr>
      </w:pPr>
      <w:bookmarkStart w:id="3" w:name="_Hlk155959127"/>
      <w:r w:rsidRPr="00413346">
        <w:rPr>
          <w:rFonts w:ascii="Arial" w:hAnsi="Arial" w:cs="Arial"/>
        </w:rPr>
        <w:t>16. Savivaldybės tarybos kompetencija:</w:t>
      </w:r>
    </w:p>
    <w:p w14:paraId="44BB714A"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16.1. Centro nuostatų tvirtinimas Mero teikimu;</w:t>
      </w:r>
    </w:p>
    <w:p w14:paraId="65F5F4E1"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16.2. sprendimų dėl Centro buveinės pakeitimo, reorganizavimo, pertvarkymo, atskyrimo, likvidavimo, filialo steigimo ar jo veiklos nutraukimo priėmimas;</w:t>
      </w:r>
    </w:p>
    <w:p w14:paraId="27C04324"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16.3. sprendimų dėl tam tikros veiklos nepriklausomo audito atlikimo Centre priėmimas;</w:t>
      </w:r>
    </w:p>
    <w:p w14:paraId="15DC8908"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16.4. kainų už Centro teikiamas atlygintinas viešąsias paslaugas nustatymas;</w:t>
      </w:r>
    </w:p>
    <w:p w14:paraId="4881C049"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16.5. Centro metinių ataskaitų rinkinių tvirtinimas;</w:t>
      </w:r>
    </w:p>
    <w:p w14:paraId="34BA9C31"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16.6. kitų Lietuvos Respublikos įstatymuose bei kituose teisės aktuose ir šiuose Nuostatuose jos kompetencijai priskirtų klausimų sprendimas.</w:t>
      </w:r>
    </w:p>
    <w:p w14:paraId="7606DE50" w14:textId="77777777" w:rsidR="007871BA" w:rsidRPr="00413346" w:rsidRDefault="007871BA" w:rsidP="00715732">
      <w:pPr>
        <w:spacing w:line="276" w:lineRule="auto"/>
        <w:ind w:firstLine="567"/>
        <w:contextualSpacing/>
        <w:jc w:val="both"/>
        <w:rPr>
          <w:rFonts w:ascii="Arial" w:hAnsi="Arial" w:cs="Arial"/>
        </w:rPr>
      </w:pPr>
      <w:r w:rsidRPr="00413346">
        <w:rPr>
          <w:rFonts w:ascii="Arial" w:hAnsi="Arial" w:cs="Arial"/>
        </w:rPr>
        <w:t>17. Mero kompetencija:</w:t>
      </w:r>
    </w:p>
    <w:p w14:paraId="008B8D17"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17.1. Centro nuostatų teikimas Savivaldybės tarybai tvirtinti;</w:t>
      </w:r>
    </w:p>
    <w:p w14:paraId="04B05FBC"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17.2. Direktoriaus priėmimas į pareigas ir atleidimas iš jų ar nušalinimas nuo pareigų, kitų funkcijų, susijusių su Direktoriaus darbo santykiais, įgyvendinimas Lietuvos Respublikos darbo kodekso ir kitų teisės aktų nustatyta tvarka;</w:t>
      </w:r>
    </w:p>
    <w:p w14:paraId="7D55617F" w14:textId="77777777" w:rsidR="007871BA" w:rsidRPr="00413346" w:rsidRDefault="007871BA" w:rsidP="00715732">
      <w:pPr>
        <w:spacing w:line="276" w:lineRule="auto"/>
        <w:ind w:firstLine="567"/>
        <w:contextualSpacing/>
        <w:jc w:val="both"/>
        <w:rPr>
          <w:rFonts w:ascii="Arial" w:hAnsi="Arial" w:cs="Arial"/>
          <w:kern w:val="0"/>
        </w:rPr>
      </w:pPr>
      <w:r w:rsidRPr="00413346">
        <w:rPr>
          <w:rFonts w:ascii="Arial" w:hAnsi="Arial" w:cs="Arial"/>
          <w:kern w:val="0"/>
        </w:rPr>
        <w:t>17.3. Direktoriaus veiklos priežiūra ir kontrolė, kaip jis įgyvendina įstatymus, Lietuvos Respublikos Vyriausybės nutarimus ir Savivaldybės tarybos nutarimus;</w:t>
      </w:r>
    </w:p>
    <w:p w14:paraId="06914E74" w14:textId="1D89A4F7" w:rsidR="007871BA" w:rsidRPr="00BF5DBC" w:rsidRDefault="007871BA" w:rsidP="00715732">
      <w:pPr>
        <w:spacing w:line="276" w:lineRule="auto"/>
        <w:ind w:firstLine="567"/>
        <w:contextualSpacing/>
        <w:jc w:val="both"/>
        <w:rPr>
          <w:rFonts w:ascii="Arial" w:hAnsi="Arial" w:cs="Arial"/>
          <w:kern w:val="0"/>
        </w:rPr>
      </w:pPr>
      <w:r w:rsidRPr="00413346">
        <w:rPr>
          <w:rFonts w:ascii="Arial" w:hAnsi="Arial" w:cs="Arial"/>
          <w:kern w:val="0"/>
        </w:rPr>
        <w:t xml:space="preserve">17.4. kitų Lietuvos Respublikos </w:t>
      </w:r>
      <w:r w:rsidR="00EB064B" w:rsidRPr="00413346">
        <w:rPr>
          <w:rFonts w:ascii="Arial" w:hAnsi="Arial" w:cs="Arial"/>
          <w:kern w:val="0"/>
        </w:rPr>
        <w:t>turizmo</w:t>
      </w:r>
      <w:r w:rsidRPr="00413346">
        <w:rPr>
          <w:rFonts w:ascii="Arial" w:hAnsi="Arial" w:cs="Arial"/>
          <w:kern w:val="0"/>
        </w:rPr>
        <w:t xml:space="preserve"> įstatyme ir kituose teisės aktuose nustatytų funkcijų, susijusių su Centro veiklos valdymu Savivaldybės teritorijoje, atlikimas.</w:t>
      </w:r>
      <w:bookmarkEnd w:id="3"/>
    </w:p>
    <w:p w14:paraId="0F7B6374" w14:textId="77777777" w:rsidR="007871BA" w:rsidRPr="00BF5DBC" w:rsidRDefault="007871BA" w:rsidP="00715732">
      <w:pPr>
        <w:pStyle w:val="Antrat4"/>
        <w:spacing w:before="240" w:line="276" w:lineRule="auto"/>
        <w:contextualSpacing/>
        <w:jc w:val="center"/>
        <w:rPr>
          <w:rFonts w:ascii="Arial" w:hAnsi="Arial" w:cs="Arial"/>
          <w:b/>
          <w:bCs/>
          <w:i w:val="0"/>
          <w:iCs w:val="0"/>
          <w:color w:val="auto"/>
        </w:rPr>
      </w:pPr>
      <w:r w:rsidRPr="00BF5DBC">
        <w:rPr>
          <w:rFonts w:ascii="Arial" w:hAnsi="Arial" w:cs="Arial"/>
          <w:b/>
          <w:bCs/>
          <w:i w:val="0"/>
          <w:iCs w:val="0"/>
          <w:color w:val="auto"/>
        </w:rPr>
        <w:t>IV SKYRIUS</w:t>
      </w:r>
    </w:p>
    <w:p w14:paraId="09169BDA" w14:textId="0F55F99C" w:rsidR="007871BA" w:rsidRPr="00BF5DBC" w:rsidRDefault="007871BA" w:rsidP="00715732">
      <w:pPr>
        <w:pStyle w:val="Antrat4"/>
        <w:spacing w:after="240" w:line="276" w:lineRule="auto"/>
        <w:contextualSpacing/>
        <w:jc w:val="center"/>
        <w:rPr>
          <w:rFonts w:ascii="Arial" w:hAnsi="Arial" w:cs="Arial"/>
          <w:b/>
          <w:bCs/>
          <w:i w:val="0"/>
          <w:iCs w:val="0"/>
          <w:color w:val="auto"/>
        </w:rPr>
      </w:pPr>
      <w:r w:rsidRPr="00BF5DBC">
        <w:rPr>
          <w:rFonts w:ascii="Arial" w:hAnsi="Arial" w:cs="Arial"/>
          <w:b/>
          <w:bCs/>
          <w:i w:val="0"/>
          <w:iCs w:val="0"/>
          <w:color w:val="auto"/>
        </w:rPr>
        <w:t>CENTRO VALDYMAS</w:t>
      </w:r>
    </w:p>
    <w:p w14:paraId="25E1F28A" w14:textId="0D49A10B" w:rsidR="00256999" w:rsidRPr="00413346" w:rsidRDefault="00256999"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18. Centrui vadovauja Centro direktorius (toliau – Direktorius), į pareigas penkerių metų kadencijai skiriamas viešo konkurso būdu Vyriausybės nustatyta tvarka, išskyrus atvejus, kai Direktorius be konkurso skiriamas antrajai kadencijai įstatymų nustatytais atvejais. </w:t>
      </w:r>
      <w:r w:rsidRPr="00256999">
        <w:rPr>
          <w:rFonts w:ascii="Arial" w:hAnsi="Arial" w:cs="Arial"/>
        </w:rPr>
        <w:t>Asmuo gali eiti tos pačios biudžetinės įstaigos vadovo pareigas ne daugiau 2 kadencijas iš eilės. Direktorių</w:t>
      </w:r>
      <w:r w:rsidRPr="00413346">
        <w:rPr>
          <w:rFonts w:ascii="Arial" w:hAnsi="Arial" w:cs="Arial"/>
        </w:rPr>
        <w:t xml:space="preserve"> Lietuvos Respublikos darbo kodekso ir kitų teisės aktų</w:t>
      </w:r>
      <w:r w:rsidRPr="00413346" w:rsidDel="002C7CB5">
        <w:rPr>
          <w:rFonts w:ascii="Arial" w:hAnsi="Arial" w:cs="Arial"/>
        </w:rPr>
        <w:t xml:space="preserve"> </w:t>
      </w:r>
      <w:r w:rsidRPr="00413346">
        <w:rPr>
          <w:rFonts w:ascii="Arial" w:hAnsi="Arial" w:cs="Arial"/>
        </w:rPr>
        <w:t>nustatyta tvarka skiria ir atleidžia, su darbo santykiais susijusias funkcijas įgyvendina Meras.</w:t>
      </w:r>
    </w:p>
    <w:p w14:paraId="2CA80979" w14:textId="0ED49AF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19. </w:t>
      </w:r>
      <w:bookmarkStart w:id="4" w:name="_Hlk160701896"/>
      <w:r w:rsidRPr="00413346">
        <w:rPr>
          <w:rFonts w:ascii="Arial" w:hAnsi="Arial" w:cs="Arial"/>
        </w:rPr>
        <w:t>Direktoriui pareigin</w:t>
      </w:r>
      <w:r w:rsidR="00AB6E2E" w:rsidRPr="00413346">
        <w:rPr>
          <w:rFonts w:ascii="Arial" w:hAnsi="Arial" w:cs="Arial"/>
        </w:rPr>
        <w:t>ę</w:t>
      </w:r>
      <w:r w:rsidRPr="00413346">
        <w:rPr>
          <w:rFonts w:ascii="Arial" w:hAnsi="Arial" w:cs="Arial"/>
        </w:rPr>
        <w:t xml:space="preserve"> alg</w:t>
      </w:r>
      <w:r w:rsidR="00AB6E2E" w:rsidRPr="00413346">
        <w:rPr>
          <w:rFonts w:ascii="Arial" w:hAnsi="Arial" w:cs="Arial"/>
        </w:rPr>
        <w:t xml:space="preserve">ą, skatinimo sąlygas </w:t>
      </w:r>
      <w:r w:rsidRPr="00413346">
        <w:rPr>
          <w:rFonts w:ascii="Arial" w:hAnsi="Arial" w:cs="Arial"/>
        </w:rPr>
        <w:t>nustato</w:t>
      </w:r>
      <w:r w:rsidR="00A576C2">
        <w:rPr>
          <w:rFonts w:ascii="Arial" w:hAnsi="Arial" w:cs="Arial"/>
        </w:rPr>
        <w:t>,</w:t>
      </w:r>
      <w:r w:rsidRPr="00413346">
        <w:rPr>
          <w:rFonts w:ascii="Arial" w:hAnsi="Arial" w:cs="Arial"/>
        </w:rPr>
        <w:t xml:space="preserve"> </w:t>
      </w:r>
      <w:r w:rsidR="00A576C2">
        <w:rPr>
          <w:rFonts w:ascii="Arial" w:hAnsi="Arial" w:cs="Arial"/>
        </w:rPr>
        <w:t xml:space="preserve">skiria </w:t>
      </w:r>
      <w:r w:rsidR="00A576C2" w:rsidRPr="00413346">
        <w:rPr>
          <w:rFonts w:ascii="Arial" w:hAnsi="Arial" w:cs="Arial"/>
        </w:rPr>
        <w:t>prie</w:t>
      </w:r>
      <w:r w:rsidR="00A576C2">
        <w:rPr>
          <w:rFonts w:ascii="Arial" w:hAnsi="Arial" w:cs="Arial"/>
        </w:rPr>
        <w:t>mokas, materialines pašalpas,</w:t>
      </w:r>
      <w:r w:rsidR="00A576C2" w:rsidRPr="00413346">
        <w:rPr>
          <w:rFonts w:ascii="Arial" w:hAnsi="Arial" w:cs="Arial"/>
        </w:rPr>
        <w:t xml:space="preserve"> </w:t>
      </w:r>
      <w:r w:rsidRPr="00413346">
        <w:rPr>
          <w:rFonts w:ascii="Arial" w:hAnsi="Arial" w:cs="Arial"/>
        </w:rPr>
        <w:t>Meras.</w:t>
      </w:r>
    </w:p>
    <w:bookmarkEnd w:id="4"/>
    <w:p w14:paraId="4580217A"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20. Direktoriaus </w:t>
      </w:r>
      <w:r w:rsidRPr="00413346">
        <w:rPr>
          <w:rFonts w:ascii="Arial" w:hAnsi="Arial" w:cs="Arial"/>
          <w:spacing w:val="30"/>
        </w:rPr>
        <w:t>pareigos</w:t>
      </w:r>
      <w:r w:rsidRPr="00413346">
        <w:rPr>
          <w:rFonts w:ascii="Arial" w:hAnsi="Arial" w:cs="Arial"/>
        </w:rPr>
        <w:t>:</w:t>
      </w:r>
    </w:p>
    <w:p w14:paraId="5F9119D6"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20.1. planuoti ir organizuoti Centro darbą, kad būtų įgyvendinami įstaigos tikslai ir atliekamos nustatytos funkcijos, ir atsakyti už jį;</w:t>
      </w:r>
    </w:p>
    <w:p w14:paraId="5C9922BF"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20.2. užtikrinti, kad būtų laikomasi įstatymų, kitų teisės aktų ir Nuostatų;</w:t>
      </w:r>
    </w:p>
    <w:p w14:paraId="79D6EAD3"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lastRenderedPageBreak/>
        <w:t>20.3. leisti įsakymus ir įsakymais patvirtintus kitus Centro veiklą reglamentuojančius teisės aktus, privalomus visiems įstaigos darbuotojams, organizuoti ir kontroliuoti jų vykdymą;</w:t>
      </w:r>
    </w:p>
    <w:p w14:paraId="44FBA101"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20.4. suteikti darbuotojams atostogas, siųsti į komandiruotes;</w:t>
      </w:r>
    </w:p>
    <w:p w14:paraId="045C830D"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20.5. nustatyti Centro pareigybių skaičių ir pareigybių sąrašą, konsultuojantis su darbuotojų atstovais, bei tvirtinti įstaigos struktūrą neviršijant Centrui skirtų asignavimų;</w:t>
      </w:r>
    </w:p>
    <w:p w14:paraId="6C1C3B79"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20.6. tvirtinti Centro vidaus darbo tvarkos taisykles, darbuotojų pareigybių aprašymus;</w:t>
      </w:r>
    </w:p>
    <w:p w14:paraId="1222822D"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20.7. sudaryti sutartis, suteikti įgaliojimus;</w:t>
      </w:r>
    </w:p>
    <w:p w14:paraId="50E8BD81"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20.8. inicijuoti projektų rengimą, teikti finansavimui ir vykdyti įvairių Lietuvos ir užsienio fondų ir programų finansuotus projektus, susijusius su Nuostatuose įteisinta veikla, kontroliuoti ir atsakyti už įstaigos laimėtų veiklos projektų kvalifikuotą įgyvendinimą;</w:t>
      </w:r>
    </w:p>
    <w:p w14:paraId="0BBAF0CF"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20.9. įgyvendinti civilinės saugos, priešgaisrinės saugos, darbuotojų saugos ir sveikatos darbe priemones;</w:t>
      </w:r>
    </w:p>
    <w:p w14:paraId="1DB4DABE" w14:textId="6FC3160B"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20.10. atsakyti už teikiamų </w:t>
      </w:r>
      <w:r w:rsidR="005048E4" w:rsidRPr="00413346">
        <w:rPr>
          <w:rFonts w:ascii="Arial" w:hAnsi="Arial" w:cs="Arial"/>
        </w:rPr>
        <w:t>turizmo</w:t>
      </w:r>
      <w:r w:rsidRPr="00413346">
        <w:rPr>
          <w:rFonts w:ascii="Arial" w:hAnsi="Arial" w:cs="Arial"/>
        </w:rPr>
        <w:t xml:space="preserve"> paslaugų kokybę;</w:t>
      </w:r>
    </w:p>
    <w:p w14:paraId="3E385E93" w14:textId="083E98FA"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20.11. dalyvauti </w:t>
      </w:r>
      <w:r w:rsidR="0032066F" w:rsidRPr="00413346">
        <w:rPr>
          <w:rFonts w:ascii="Arial" w:hAnsi="Arial" w:cs="Arial"/>
        </w:rPr>
        <w:t>Savivaldybės</w:t>
      </w:r>
      <w:r w:rsidRPr="00413346">
        <w:rPr>
          <w:rFonts w:ascii="Arial" w:hAnsi="Arial" w:cs="Arial"/>
          <w:color w:val="FF0000"/>
        </w:rPr>
        <w:t xml:space="preserve"> </w:t>
      </w:r>
      <w:r w:rsidR="005048E4" w:rsidRPr="00413346">
        <w:rPr>
          <w:rFonts w:ascii="Arial" w:hAnsi="Arial" w:cs="Arial"/>
        </w:rPr>
        <w:t>turizmo tarybos posėdžiuose</w:t>
      </w:r>
      <w:r w:rsidRPr="00413346">
        <w:rPr>
          <w:rFonts w:ascii="Arial" w:hAnsi="Arial" w:cs="Arial"/>
        </w:rPr>
        <w:t>;</w:t>
      </w:r>
    </w:p>
    <w:p w14:paraId="1391060C"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20.12. užtikrinti etikos normų laikymąsi savo darbe, priimamų sprendimų skaidrumą, bendradarbiavimu ir pagarba grįstus santykius;</w:t>
      </w:r>
    </w:p>
    <w:p w14:paraId="3DA1A944"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20.13. garantuoti, kad pagal Lietuvos Respublikos viešojo sektoriaus atskaitomybės įstatymą teikiami ataskaitų rinkiniai ir statistinės ataskaitos būtų teisingi;</w:t>
      </w:r>
    </w:p>
    <w:p w14:paraId="7DE7644D"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20.14. užtikrinti racionalų ir taupų lėšų bei turto naudojimą, veiksmingą įstaigos vidaus kontrolės sistemos sukūrimą, jos veikimą ir tobulinimą;</w:t>
      </w:r>
    </w:p>
    <w:p w14:paraId="30FFCC91"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20.15. teisės aktų nustatyta tvarka be atskiro įgaliojimo atstovauti Centrui teisme arba kitose valstybės ar savivaldybės institucijose, įstaigose.</w:t>
      </w:r>
    </w:p>
    <w:p w14:paraId="6057B469"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21. Direktorius gali turėti ir kitų teisių bei pareigų, kurios neprieštarauja įstatymams ir kitiems teisės aktams.</w:t>
      </w:r>
    </w:p>
    <w:p w14:paraId="6D1FF933" w14:textId="4468D3CF" w:rsidR="005048E4" w:rsidRPr="00413346" w:rsidRDefault="007871BA" w:rsidP="00715732">
      <w:pPr>
        <w:spacing w:line="276" w:lineRule="auto"/>
        <w:ind w:firstLine="567"/>
        <w:contextualSpacing/>
        <w:jc w:val="both"/>
        <w:rPr>
          <w:rFonts w:ascii="Arial" w:hAnsi="Arial" w:cs="Arial"/>
        </w:rPr>
      </w:pPr>
      <w:r w:rsidRPr="00413346">
        <w:rPr>
          <w:rFonts w:ascii="Arial" w:hAnsi="Arial" w:cs="Arial"/>
        </w:rPr>
        <w:t>22. Direktoriui negalint eiti pareigų, jo pareigas atlieka Direktoriaus pavaduotojas, o jam nesant ar negalint eiti pareigų, Direktoriaus pareigas atlieka Mero paskirtas asmuo.</w:t>
      </w:r>
    </w:p>
    <w:p w14:paraId="121718BA" w14:textId="77777777" w:rsidR="007871BA" w:rsidRPr="00BF5DBC" w:rsidRDefault="007871BA" w:rsidP="00715732">
      <w:pPr>
        <w:pStyle w:val="Antrat5"/>
        <w:spacing w:before="240" w:line="276" w:lineRule="auto"/>
        <w:contextualSpacing/>
        <w:jc w:val="center"/>
        <w:rPr>
          <w:rFonts w:ascii="Arial" w:hAnsi="Arial" w:cs="Arial"/>
          <w:b/>
          <w:bCs/>
          <w:color w:val="auto"/>
        </w:rPr>
      </w:pPr>
      <w:r w:rsidRPr="00BF5DBC">
        <w:rPr>
          <w:rFonts w:ascii="Arial" w:hAnsi="Arial" w:cs="Arial"/>
          <w:b/>
          <w:bCs/>
          <w:color w:val="auto"/>
        </w:rPr>
        <w:t>V SKYRIUS</w:t>
      </w:r>
    </w:p>
    <w:p w14:paraId="26A8E658" w14:textId="04928811" w:rsidR="007871BA" w:rsidRPr="00BF5DBC" w:rsidRDefault="007871BA" w:rsidP="00715732">
      <w:pPr>
        <w:pStyle w:val="Antrat5"/>
        <w:spacing w:after="240" w:line="276" w:lineRule="auto"/>
        <w:contextualSpacing/>
        <w:jc w:val="center"/>
        <w:rPr>
          <w:rFonts w:ascii="Arial" w:hAnsi="Arial" w:cs="Arial"/>
          <w:b/>
          <w:bCs/>
          <w:color w:val="auto"/>
        </w:rPr>
      </w:pPr>
      <w:r w:rsidRPr="00BF5DBC">
        <w:rPr>
          <w:rFonts w:ascii="Arial" w:hAnsi="Arial" w:cs="Arial"/>
          <w:b/>
          <w:bCs/>
          <w:color w:val="auto"/>
        </w:rPr>
        <w:t>CENTRO TURTAS IR LĖŠOS</w:t>
      </w:r>
    </w:p>
    <w:p w14:paraId="38998D2B"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23. Centras patikėjimo teise valdo, naudojasi ir įstatymų nustatyta tvarka disponuoja perduotais Savivaldybės pastatais, finansiniais ištekliais, inventoriumi bei kitomis priemonėmis.</w:t>
      </w:r>
    </w:p>
    <w:p w14:paraId="75C9843B"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24. Centras susidėvėjusias ar nereikalingas materialines vertybes nurašo ar realizuoja ir gautas pajamas naudoja teisės aktų nustatyta tvarka.</w:t>
      </w:r>
    </w:p>
    <w:p w14:paraId="4EE2D4ED"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25. Centras savarankiškai tvarko ūkinę finansinę veiklą, yra išlaikomas iš Savivaldybės biudžeto pagal asignavimų valdytojo patvirtintą sąmatą.</w:t>
      </w:r>
    </w:p>
    <w:p w14:paraId="6F0F6DEC"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26. </w:t>
      </w:r>
      <w:r w:rsidRPr="00413346">
        <w:rPr>
          <w:rFonts w:ascii="Arial" w:hAnsi="Arial" w:cs="Arial"/>
          <w:spacing w:val="30"/>
        </w:rPr>
        <w:t>Centras</w:t>
      </w:r>
      <w:r w:rsidRPr="00413346">
        <w:rPr>
          <w:rFonts w:ascii="Arial" w:hAnsi="Arial" w:cs="Arial"/>
        </w:rPr>
        <w:t>:</w:t>
      </w:r>
    </w:p>
    <w:p w14:paraId="3DF8F12B"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26.1. turi einamąsias nacionalinės ir užsienio valiutos sąskaitas Lietuvos Respublikos bankuose;</w:t>
      </w:r>
    </w:p>
    <w:p w14:paraId="1248D0F8"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26.2. naudojasi Savivaldybės tarybos patikėjimo teise perduotu turtu;</w:t>
      </w:r>
    </w:p>
    <w:p w14:paraId="0E85857A"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26.3. perka ar kitaip įsigyja turtą, jį valdo, naudoja ir disponuoja juo įstatymų ir šių Nuostatų nustatyta tvarka;</w:t>
      </w:r>
    </w:p>
    <w:p w14:paraId="335E4275"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26.4. sudaro sutartis bei prisiima įsipareigojimus;</w:t>
      </w:r>
    </w:p>
    <w:p w14:paraId="422851A1"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26.5. teikia atlygintinas viešąsias paslaugas;</w:t>
      </w:r>
    </w:p>
    <w:p w14:paraId="1FD06023"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26.6. naudoja lėšas Nuostatuose numatytiems tikslams įgyvendinti;</w:t>
      </w:r>
    </w:p>
    <w:p w14:paraId="1804DF9B"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lastRenderedPageBreak/>
        <w:t>26.7. Savininko leidimu nuomoja Centro turtą, priklausantį patikėjimo teise;</w:t>
      </w:r>
    </w:p>
    <w:p w14:paraId="0E02FC54"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26.8. skelbia konkursus Centro planams įgyvendinti;</w:t>
      </w:r>
    </w:p>
    <w:p w14:paraId="2396CCC7"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26.9. reikalauja, kad būtų atlyginama Centrui padaryta materialinė ir moralinė žala, atlyginama už įsipareigojimų ir pasirašytų sutarčių nevykdymą.</w:t>
      </w:r>
    </w:p>
    <w:p w14:paraId="6B3AB2DA"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27. Centro </w:t>
      </w:r>
      <w:r w:rsidRPr="00413346">
        <w:rPr>
          <w:rFonts w:ascii="Arial" w:hAnsi="Arial" w:cs="Arial"/>
          <w:spacing w:val="30"/>
        </w:rPr>
        <w:t>pajamas</w:t>
      </w:r>
      <w:r w:rsidRPr="00413346">
        <w:rPr>
          <w:rFonts w:ascii="Arial" w:hAnsi="Arial" w:cs="Arial"/>
        </w:rPr>
        <w:t xml:space="preserve"> sudaro:</w:t>
      </w:r>
    </w:p>
    <w:p w14:paraId="45EC36C0"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27.1. Savivaldybės biudžeto lėšos;</w:t>
      </w:r>
    </w:p>
    <w:p w14:paraId="11FD50C6" w14:textId="0000E56F"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27.2. lėšos, gautos už parduotus </w:t>
      </w:r>
      <w:r w:rsidR="005048E4" w:rsidRPr="00413346">
        <w:rPr>
          <w:rFonts w:ascii="Arial" w:hAnsi="Arial" w:cs="Arial"/>
        </w:rPr>
        <w:t>turizmo paslaugų rinkinius</w:t>
      </w:r>
      <w:r w:rsidRPr="00413346">
        <w:rPr>
          <w:rFonts w:ascii="Arial" w:hAnsi="Arial" w:cs="Arial"/>
        </w:rPr>
        <w:t xml:space="preserve"> ir teikiamas paslaugas;</w:t>
      </w:r>
    </w:p>
    <w:p w14:paraId="5DE6E11B" w14:textId="4F0D78D9" w:rsidR="005048E4"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27.3. lėšos, gautos už p</w:t>
      </w:r>
      <w:r w:rsidR="005048E4" w:rsidRPr="00413346">
        <w:rPr>
          <w:rFonts w:ascii="Arial" w:hAnsi="Arial" w:cs="Arial"/>
        </w:rPr>
        <w:t>laukimą istoriniu laivu</w:t>
      </w:r>
      <w:r w:rsidR="004131E5" w:rsidRPr="00413346">
        <w:rPr>
          <w:rFonts w:ascii="Arial" w:hAnsi="Arial" w:cs="Arial"/>
        </w:rPr>
        <w:t>;</w:t>
      </w:r>
    </w:p>
    <w:p w14:paraId="3E107A6C" w14:textId="219793CA" w:rsidR="007871BA" w:rsidRPr="00413346" w:rsidRDefault="005048E4"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27.4. </w:t>
      </w:r>
      <w:r w:rsidR="004131E5" w:rsidRPr="00413346">
        <w:rPr>
          <w:rFonts w:ascii="Arial" w:hAnsi="Arial" w:cs="Arial"/>
        </w:rPr>
        <w:t>lėšos gautos už stovyklavimo paslaugas</w:t>
      </w:r>
      <w:r w:rsidR="007871BA" w:rsidRPr="00413346">
        <w:rPr>
          <w:rFonts w:ascii="Arial" w:hAnsi="Arial" w:cs="Arial"/>
        </w:rPr>
        <w:t>;</w:t>
      </w:r>
    </w:p>
    <w:p w14:paraId="40F92F1B" w14:textId="5C046A99" w:rsidR="004131E5" w:rsidRPr="00413346" w:rsidRDefault="004131E5" w:rsidP="00715732">
      <w:pPr>
        <w:tabs>
          <w:tab w:val="num" w:pos="0"/>
        </w:tabs>
        <w:spacing w:line="276" w:lineRule="auto"/>
        <w:ind w:firstLine="567"/>
        <w:contextualSpacing/>
        <w:jc w:val="both"/>
        <w:rPr>
          <w:rFonts w:ascii="Arial" w:hAnsi="Arial" w:cs="Arial"/>
        </w:rPr>
      </w:pPr>
      <w:r w:rsidRPr="00413346">
        <w:rPr>
          <w:rFonts w:ascii="Arial" w:hAnsi="Arial" w:cs="Arial"/>
        </w:rPr>
        <w:t>27.5. sportinių turistinių renginių dalyvio registracijos mokestis;</w:t>
      </w:r>
    </w:p>
    <w:p w14:paraId="2C029B76" w14:textId="5A323020"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w:t>
      </w:r>
      <w:r w:rsidR="004131E5" w:rsidRPr="00413346">
        <w:rPr>
          <w:rFonts w:ascii="Arial" w:hAnsi="Arial" w:cs="Arial"/>
        </w:rPr>
        <w:t>6</w:t>
      </w:r>
      <w:r w:rsidRPr="00413346">
        <w:rPr>
          <w:rFonts w:ascii="Arial" w:hAnsi="Arial" w:cs="Arial"/>
        </w:rPr>
        <w:t>. lėšos, gautos kaip parama ir labdara;</w:t>
      </w:r>
    </w:p>
    <w:p w14:paraId="17EDC5D9" w14:textId="5FDEB57B"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w:t>
      </w:r>
      <w:r w:rsidR="004131E5" w:rsidRPr="00413346">
        <w:rPr>
          <w:rFonts w:ascii="Arial" w:hAnsi="Arial" w:cs="Arial"/>
        </w:rPr>
        <w:t>7</w:t>
      </w:r>
      <w:r w:rsidRPr="00413346">
        <w:rPr>
          <w:rFonts w:ascii="Arial" w:hAnsi="Arial" w:cs="Arial"/>
        </w:rPr>
        <w:t>. valstybinių įstaigų, komercinių įmonių, visuomeninių organizacijų, juridinių ir fizinių asmenų savarankiškos įplaukos;</w:t>
      </w:r>
    </w:p>
    <w:p w14:paraId="17CBE3AF"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27.8. dotacijos iš įvairių paramos fondų ir finansuojamų programų;</w:t>
      </w:r>
    </w:p>
    <w:p w14:paraId="03EA7FDA"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27.9. kitos lėšos, gautos teisės aktų nustatyta tvarka.</w:t>
      </w:r>
    </w:p>
    <w:p w14:paraId="5637886A"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28. Centro </w:t>
      </w:r>
      <w:r w:rsidRPr="00413346">
        <w:rPr>
          <w:rFonts w:ascii="Arial" w:hAnsi="Arial" w:cs="Arial"/>
          <w:spacing w:val="30"/>
        </w:rPr>
        <w:t>išlaidas</w:t>
      </w:r>
      <w:r w:rsidRPr="00413346">
        <w:rPr>
          <w:rFonts w:ascii="Arial" w:hAnsi="Arial" w:cs="Arial"/>
        </w:rPr>
        <w:t xml:space="preserve"> sudaro:</w:t>
      </w:r>
    </w:p>
    <w:p w14:paraId="2B792985"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28.1. lėšos, skirtos darbo užmokesčiui ir valstybės privalomojo socialinio draudimo įmokoms;</w:t>
      </w:r>
    </w:p>
    <w:p w14:paraId="623A9314"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28.2. lėšos pastatams išlaikyti ir remontuoti;</w:t>
      </w:r>
    </w:p>
    <w:p w14:paraId="7C295635" w14:textId="09A2311E"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28.3. lėšos inventoriui, </w:t>
      </w:r>
      <w:r w:rsidR="004131E5" w:rsidRPr="00413346">
        <w:rPr>
          <w:rFonts w:ascii="Arial" w:hAnsi="Arial" w:cs="Arial"/>
        </w:rPr>
        <w:t>laivo nuleidimui ir iškėlimui;</w:t>
      </w:r>
    </w:p>
    <w:p w14:paraId="58DD1754"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28.4. lėšos, susijusios su įstaigos veikla;</w:t>
      </w:r>
    </w:p>
    <w:p w14:paraId="34D4D6E5"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28.5. kitos lėšos, reglamentuojamos galiojančiais teisės aktais.</w:t>
      </w:r>
    </w:p>
    <w:p w14:paraId="7E348BFE" w14:textId="0187105F" w:rsidR="00A576C2" w:rsidRPr="00BF5DBC"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29. Centras turi paramos gavėjo statusą.</w:t>
      </w:r>
    </w:p>
    <w:p w14:paraId="7D817FD0" w14:textId="633EF698" w:rsidR="007871BA" w:rsidRPr="00BF5DBC" w:rsidRDefault="007871BA" w:rsidP="00715732">
      <w:pPr>
        <w:pStyle w:val="Antrat6"/>
        <w:spacing w:before="240" w:line="276" w:lineRule="auto"/>
        <w:contextualSpacing/>
        <w:jc w:val="center"/>
        <w:rPr>
          <w:rFonts w:ascii="Arial" w:hAnsi="Arial" w:cs="Arial"/>
          <w:b/>
          <w:bCs/>
          <w:color w:val="auto"/>
        </w:rPr>
      </w:pPr>
      <w:r w:rsidRPr="00BF5DBC">
        <w:rPr>
          <w:rFonts w:ascii="Arial" w:hAnsi="Arial" w:cs="Arial"/>
          <w:b/>
          <w:bCs/>
          <w:color w:val="auto"/>
        </w:rPr>
        <w:t>VI SKYRIUS</w:t>
      </w:r>
    </w:p>
    <w:p w14:paraId="6E9A4BDD" w14:textId="358BB63F" w:rsidR="007871BA" w:rsidRPr="00BF5DBC" w:rsidRDefault="007871BA" w:rsidP="00715732">
      <w:pPr>
        <w:pStyle w:val="Antrat6"/>
        <w:spacing w:after="240" w:line="276" w:lineRule="auto"/>
        <w:contextualSpacing/>
        <w:jc w:val="center"/>
        <w:rPr>
          <w:rFonts w:ascii="Arial" w:hAnsi="Arial" w:cs="Arial"/>
          <w:b/>
          <w:bCs/>
          <w:color w:val="auto"/>
        </w:rPr>
      </w:pPr>
      <w:r w:rsidRPr="00BF5DBC">
        <w:rPr>
          <w:rFonts w:ascii="Arial" w:hAnsi="Arial" w:cs="Arial"/>
          <w:b/>
          <w:bCs/>
          <w:color w:val="auto"/>
        </w:rPr>
        <w:t>CENTRO TEISĖS IR PAREIGOS</w:t>
      </w:r>
    </w:p>
    <w:p w14:paraId="305D40DE" w14:textId="77777777" w:rsidR="007871BA" w:rsidRPr="00413346" w:rsidRDefault="007871BA" w:rsidP="00715732">
      <w:pPr>
        <w:spacing w:line="276" w:lineRule="auto"/>
        <w:ind w:firstLine="567"/>
        <w:contextualSpacing/>
        <w:jc w:val="both"/>
        <w:rPr>
          <w:rFonts w:ascii="Arial" w:eastAsia="Times New Roman" w:hAnsi="Arial" w:cs="Arial"/>
          <w:color w:val="000000"/>
        </w:rPr>
      </w:pPr>
      <w:r w:rsidRPr="00413346">
        <w:rPr>
          <w:rFonts w:ascii="Arial" w:eastAsia="Times New Roman" w:hAnsi="Arial" w:cs="Arial"/>
          <w:color w:val="000000"/>
        </w:rPr>
        <w:t xml:space="preserve">30. </w:t>
      </w:r>
      <w:r w:rsidRPr="00413346">
        <w:rPr>
          <w:rFonts w:ascii="Arial" w:hAnsi="Arial" w:cs="Arial"/>
          <w:color w:val="000000"/>
        </w:rPr>
        <w:t>Centras</w:t>
      </w:r>
      <w:r w:rsidRPr="00413346">
        <w:rPr>
          <w:rFonts w:ascii="Arial" w:eastAsia="Times New Roman" w:hAnsi="Arial" w:cs="Arial"/>
          <w:color w:val="000000"/>
        </w:rPr>
        <w:t xml:space="preserve"> </w:t>
      </w:r>
      <w:r w:rsidRPr="00413346">
        <w:rPr>
          <w:rFonts w:ascii="Arial" w:eastAsia="Times New Roman" w:hAnsi="Arial" w:cs="Arial"/>
          <w:color w:val="000000"/>
          <w:spacing w:val="30"/>
        </w:rPr>
        <w:t>turi teisę</w:t>
      </w:r>
      <w:r w:rsidRPr="00413346">
        <w:rPr>
          <w:rFonts w:ascii="Arial" w:eastAsia="Times New Roman" w:hAnsi="Arial" w:cs="Arial"/>
          <w:color w:val="000000"/>
        </w:rPr>
        <w:t>:</w:t>
      </w:r>
    </w:p>
    <w:p w14:paraId="048E4790"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30.1. teikti atlygintinas viešąsias paslaugas</w:t>
      </w:r>
      <w:r w:rsidRPr="00413346">
        <w:rPr>
          <w:rFonts w:ascii="Arial" w:hAnsi="Arial" w:cs="Arial"/>
        </w:rPr>
        <w:t>, kurių kainas nustato Savininkas</w:t>
      </w:r>
      <w:r w:rsidRPr="00413346">
        <w:rPr>
          <w:rFonts w:ascii="Arial" w:hAnsi="Arial" w:cs="Arial"/>
          <w:color w:val="000000"/>
        </w:rPr>
        <w:t>;</w:t>
      </w:r>
    </w:p>
    <w:p w14:paraId="615C1AA7"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rPr>
        <w:t>30.2. turėti einamąsias sąskaitas viename iš pasirinktų Lietuvos Respublikos bankų;</w:t>
      </w:r>
    </w:p>
    <w:p w14:paraId="2577737A" w14:textId="77777777"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color w:val="000000"/>
        </w:rPr>
        <w:t>30.3. teisės aktų nustatyta tvarka ir sąlygomis valdyti, naudoti, saugoti Savivaldybės jam patikėjimo teise perduotą turtą ir juo disponuoti;</w:t>
      </w:r>
    </w:p>
    <w:p w14:paraId="7295DDFE" w14:textId="77777777"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color w:val="000000"/>
        </w:rPr>
      </w:pPr>
      <w:r w:rsidRPr="00413346">
        <w:rPr>
          <w:rFonts w:ascii="Arial" w:hAnsi="Arial" w:cs="Arial"/>
          <w:color w:val="000000"/>
        </w:rPr>
        <w:t xml:space="preserve">30.4. tvarkyti savo ūkinės-finansinės veiklos apskaitą ir teikti Savininkui ir kitoms įstatymų nustatytoms institucijoms reikiamą informaciją, garantuoti ataskaitų teisingumą; </w:t>
      </w:r>
    </w:p>
    <w:p w14:paraId="7A724ED5" w14:textId="77777777"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color w:val="000000"/>
        </w:rPr>
        <w:t>30.5</w:t>
      </w:r>
      <w:r w:rsidRPr="00413346">
        <w:rPr>
          <w:rFonts w:ascii="Arial" w:eastAsia="Times New Roman" w:hAnsi="Arial" w:cs="Arial"/>
          <w:color w:val="000000"/>
        </w:rPr>
        <w:t xml:space="preserve">. atsiskaityti už </w:t>
      </w:r>
      <w:r w:rsidRPr="00413346">
        <w:rPr>
          <w:rFonts w:ascii="Arial" w:hAnsi="Arial" w:cs="Arial"/>
          <w:color w:val="000000"/>
        </w:rPr>
        <w:t xml:space="preserve">pateiktas </w:t>
      </w:r>
      <w:r w:rsidRPr="00413346">
        <w:rPr>
          <w:rFonts w:ascii="Arial" w:eastAsia="Times New Roman" w:hAnsi="Arial" w:cs="Arial"/>
          <w:color w:val="000000"/>
        </w:rPr>
        <w:t xml:space="preserve">prekes, </w:t>
      </w:r>
      <w:r w:rsidRPr="00413346">
        <w:rPr>
          <w:rFonts w:ascii="Arial" w:hAnsi="Arial" w:cs="Arial"/>
          <w:color w:val="000000"/>
        </w:rPr>
        <w:t xml:space="preserve">suteiktas paslaugas ir </w:t>
      </w:r>
      <w:r w:rsidRPr="00413346">
        <w:rPr>
          <w:rFonts w:ascii="Arial" w:eastAsia="Times New Roman" w:hAnsi="Arial" w:cs="Arial"/>
          <w:color w:val="000000"/>
        </w:rPr>
        <w:t>atliktus darbus bet kuria sutarta forma, neprieštaraujančia Lietuvos Respublikos įstatymams</w:t>
      </w:r>
      <w:r w:rsidRPr="00413346">
        <w:rPr>
          <w:rFonts w:ascii="Arial" w:hAnsi="Arial" w:cs="Arial"/>
          <w:color w:val="000000"/>
        </w:rPr>
        <w:t xml:space="preserve"> ir</w:t>
      </w:r>
      <w:r w:rsidRPr="00413346">
        <w:rPr>
          <w:rFonts w:ascii="Arial" w:eastAsia="Times New Roman" w:hAnsi="Arial" w:cs="Arial"/>
          <w:color w:val="000000"/>
        </w:rPr>
        <w:t xml:space="preserve"> kitiems teisės aktams;</w:t>
      </w:r>
    </w:p>
    <w:p w14:paraId="0E47416F" w14:textId="4C9516DD"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rPr>
        <w:t>3</w:t>
      </w:r>
      <w:r w:rsidRPr="00413346">
        <w:rPr>
          <w:rFonts w:ascii="Arial" w:hAnsi="Arial" w:cs="Arial"/>
          <w:color w:val="000000"/>
        </w:rPr>
        <w:t xml:space="preserve">0.6. plėtoti ryšius su šalies ir užsienio </w:t>
      </w:r>
      <w:r w:rsidR="004131E5" w:rsidRPr="00413346">
        <w:rPr>
          <w:rFonts w:ascii="Arial" w:hAnsi="Arial" w:cs="Arial"/>
          <w:color w:val="000000"/>
        </w:rPr>
        <w:t>turizmo informacijos centrais</w:t>
      </w:r>
      <w:r w:rsidRPr="00413346">
        <w:rPr>
          <w:rFonts w:ascii="Arial" w:hAnsi="Arial" w:cs="Arial"/>
          <w:color w:val="000000"/>
        </w:rPr>
        <w:t xml:space="preserve">, </w:t>
      </w:r>
      <w:r w:rsidR="000D65CE" w:rsidRPr="00413346">
        <w:rPr>
          <w:rFonts w:ascii="Arial" w:hAnsi="Arial" w:cs="Arial"/>
          <w:color w:val="000000"/>
        </w:rPr>
        <w:t xml:space="preserve">saugomų teritorijų nacionaliniais bei regioniniais parkais, muziejais, </w:t>
      </w:r>
      <w:r w:rsidRPr="00413346">
        <w:rPr>
          <w:rFonts w:ascii="Arial" w:hAnsi="Arial" w:cs="Arial"/>
          <w:color w:val="000000"/>
        </w:rPr>
        <w:t>kultūros centrais ir įstaigomis;</w:t>
      </w:r>
    </w:p>
    <w:p w14:paraId="5EA60322" w14:textId="753460BC"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 xml:space="preserve">30.7. spausdinti bei platinti mokamus ir nemokamus </w:t>
      </w:r>
      <w:r w:rsidR="000D65CE" w:rsidRPr="00413346">
        <w:rPr>
          <w:rFonts w:ascii="Arial" w:hAnsi="Arial" w:cs="Arial"/>
          <w:color w:val="000000"/>
        </w:rPr>
        <w:t xml:space="preserve">informacinius turistinius </w:t>
      </w:r>
      <w:r w:rsidRPr="00413346">
        <w:rPr>
          <w:rFonts w:ascii="Arial" w:hAnsi="Arial" w:cs="Arial"/>
          <w:color w:val="000000"/>
        </w:rPr>
        <w:t>leidinius, susijusius su Centro veikla;</w:t>
      </w:r>
    </w:p>
    <w:p w14:paraId="3A4AB4FF" w14:textId="577C8735"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30.8. gauti paramą.</w:t>
      </w:r>
    </w:p>
    <w:p w14:paraId="5F0E6DCE"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 xml:space="preserve">31. Centras, įgyvendindamas jam pavestas funkcijas, </w:t>
      </w:r>
      <w:r w:rsidRPr="00413346">
        <w:rPr>
          <w:rFonts w:ascii="Arial" w:hAnsi="Arial" w:cs="Arial"/>
          <w:color w:val="000000"/>
          <w:spacing w:val="30"/>
        </w:rPr>
        <w:t>privalo</w:t>
      </w:r>
      <w:r w:rsidRPr="00413346">
        <w:rPr>
          <w:rFonts w:ascii="Arial" w:hAnsi="Arial" w:cs="Arial"/>
          <w:color w:val="000000"/>
        </w:rPr>
        <w:t>:</w:t>
      </w:r>
    </w:p>
    <w:p w14:paraId="47976981" w14:textId="77777777" w:rsidR="007871BA" w:rsidRPr="00413346" w:rsidRDefault="007871BA" w:rsidP="00715732">
      <w:pPr>
        <w:spacing w:line="276" w:lineRule="auto"/>
        <w:ind w:firstLine="567"/>
        <w:contextualSpacing/>
        <w:jc w:val="both"/>
        <w:rPr>
          <w:rFonts w:ascii="Arial" w:eastAsia="Times New Roman" w:hAnsi="Arial" w:cs="Arial"/>
          <w:color w:val="000000"/>
        </w:rPr>
      </w:pPr>
      <w:r w:rsidRPr="00413346">
        <w:rPr>
          <w:rFonts w:ascii="Arial" w:hAnsi="Arial" w:cs="Arial"/>
          <w:color w:val="000000"/>
        </w:rPr>
        <w:t xml:space="preserve">31.1. </w:t>
      </w:r>
      <w:r w:rsidRPr="00413346">
        <w:rPr>
          <w:rFonts w:ascii="Arial" w:eastAsia="Times New Roman" w:hAnsi="Arial" w:cs="Arial"/>
          <w:color w:val="000000"/>
        </w:rPr>
        <w:t>teisės aktų nustatyta tvarka</w:t>
      </w:r>
      <w:r w:rsidRPr="00413346">
        <w:rPr>
          <w:rFonts w:ascii="Arial" w:hAnsi="Arial" w:cs="Arial"/>
          <w:color w:val="000000"/>
        </w:rPr>
        <w:t xml:space="preserve"> teikti Juridinių asmenų registro tvarkytojui duomenis</w:t>
      </w:r>
      <w:r w:rsidRPr="00413346">
        <w:rPr>
          <w:rFonts w:ascii="Arial" w:eastAsia="Times New Roman" w:hAnsi="Arial" w:cs="Arial"/>
          <w:color w:val="000000"/>
        </w:rPr>
        <w:t>;</w:t>
      </w:r>
    </w:p>
    <w:p w14:paraId="16B74266"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rPr>
        <w:t>3</w:t>
      </w:r>
      <w:r w:rsidRPr="00413346">
        <w:rPr>
          <w:rFonts w:ascii="Arial" w:hAnsi="Arial" w:cs="Arial"/>
          <w:color w:val="000000"/>
        </w:rPr>
        <w:t>1.2. vykdyti įsipareigojimus pagal sudarytas sutartis;</w:t>
      </w:r>
    </w:p>
    <w:p w14:paraId="0F7AEFF1"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31.3. užtikrinti lankytojų saugumą ir saugias savo darbuotojų darbo sąlygas;</w:t>
      </w:r>
    </w:p>
    <w:p w14:paraId="7A539C75" w14:textId="568DCCC2" w:rsidR="007871BA" w:rsidRPr="00413346" w:rsidRDefault="007871BA" w:rsidP="00715732">
      <w:pPr>
        <w:spacing w:line="276" w:lineRule="auto"/>
        <w:ind w:firstLine="567"/>
        <w:contextualSpacing/>
        <w:jc w:val="both"/>
        <w:rPr>
          <w:rFonts w:ascii="Arial" w:eastAsia="Times New Roman" w:hAnsi="Arial" w:cs="Arial"/>
          <w:color w:val="000000"/>
        </w:rPr>
      </w:pPr>
      <w:r w:rsidRPr="00413346">
        <w:rPr>
          <w:rFonts w:ascii="Arial" w:hAnsi="Arial" w:cs="Arial"/>
          <w:color w:val="000000"/>
        </w:rPr>
        <w:t>31</w:t>
      </w:r>
      <w:r w:rsidRPr="00413346">
        <w:rPr>
          <w:rFonts w:ascii="Arial" w:eastAsia="Times New Roman" w:hAnsi="Arial" w:cs="Arial"/>
          <w:color w:val="000000"/>
        </w:rPr>
        <w:t xml:space="preserve">.4. </w:t>
      </w:r>
      <w:r w:rsidRPr="00413346">
        <w:rPr>
          <w:rFonts w:ascii="Arial" w:hAnsi="Arial" w:cs="Arial"/>
          <w:color w:val="000000"/>
        </w:rPr>
        <w:t>teikti Savininkui</w:t>
      </w:r>
      <w:r w:rsidRPr="00413346">
        <w:rPr>
          <w:rFonts w:ascii="Arial" w:eastAsia="Times New Roman" w:hAnsi="Arial" w:cs="Arial"/>
          <w:color w:val="000000"/>
        </w:rPr>
        <w:t xml:space="preserve"> tvirtinti</w:t>
      </w:r>
      <w:r w:rsidRPr="00413346">
        <w:rPr>
          <w:rFonts w:ascii="Arial" w:hAnsi="Arial" w:cs="Arial"/>
          <w:color w:val="000000"/>
        </w:rPr>
        <w:t xml:space="preserve"> teikiamų atlygintinų paslaugų kainas</w:t>
      </w:r>
      <w:r w:rsidRPr="00413346">
        <w:rPr>
          <w:rFonts w:ascii="Arial" w:eastAsia="Times New Roman" w:hAnsi="Arial" w:cs="Arial"/>
          <w:color w:val="000000"/>
        </w:rPr>
        <w:t>;</w:t>
      </w:r>
    </w:p>
    <w:p w14:paraId="74A61F46" w14:textId="02164FB6" w:rsidR="007871BA" w:rsidRPr="00413346" w:rsidRDefault="007871BA" w:rsidP="00715732">
      <w:pPr>
        <w:spacing w:line="276" w:lineRule="auto"/>
        <w:ind w:firstLine="567"/>
        <w:contextualSpacing/>
        <w:jc w:val="both"/>
        <w:rPr>
          <w:rFonts w:ascii="Arial" w:eastAsia="Times New Roman" w:hAnsi="Arial" w:cs="Arial"/>
          <w:color w:val="000000"/>
        </w:rPr>
      </w:pPr>
      <w:r w:rsidRPr="00413346">
        <w:rPr>
          <w:rFonts w:ascii="Arial" w:hAnsi="Arial" w:cs="Arial"/>
        </w:rPr>
        <w:lastRenderedPageBreak/>
        <w:t>3</w:t>
      </w:r>
      <w:r w:rsidRPr="00413346">
        <w:rPr>
          <w:rFonts w:ascii="Arial" w:hAnsi="Arial" w:cs="Arial"/>
          <w:color w:val="000000"/>
        </w:rPr>
        <w:t>1</w:t>
      </w:r>
      <w:r w:rsidRPr="00413346">
        <w:rPr>
          <w:rFonts w:ascii="Arial" w:eastAsia="Times New Roman" w:hAnsi="Arial" w:cs="Arial"/>
          <w:color w:val="000000"/>
        </w:rPr>
        <w:t xml:space="preserve">.5. teikti </w:t>
      </w:r>
      <w:r w:rsidRPr="00413346">
        <w:rPr>
          <w:rFonts w:ascii="Arial" w:hAnsi="Arial" w:cs="Arial"/>
          <w:color w:val="000000"/>
        </w:rPr>
        <w:t xml:space="preserve">Savininkui, Savivaldybės administracijos </w:t>
      </w:r>
      <w:r w:rsidR="000D65CE" w:rsidRPr="00413346">
        <w:rPr>
          <w:rFonts w:ascii="Arial" w:hAnsi="Arial" w:cs="Arial"/>
          <w:color w:val="000000"/>
        </w:rPr>
        <w:t>Strateginio planavimo ir investicijų</w:t>
      </w:r>
      <w:r w:rsidRPr="00413346">
        <w:rPr>
          <w:rFonts w:ascii="Arial" w:hAnsi="Arial" w:cs="Arial"/>
          <w:color w:val="000000"/>
        </w:rPr>
        <w:t xml:space="preserve"> skyriui</w:t>
      </w:r>
      <w:r w:rsidRPr="00413346">
        <w:rPr>
          <w:rFonts w:ascii="Arial" w:eastAsia="Times New Roman" w:hAnsi="Arial" w:cs="Arial"/>
          <w:color w:val="000000"/>
        </w:rPr>
        <w:t xml:space="preserve"> ir </w:t>
      </w:r>
      <w:r w:rsidRPr="00413346">
        <w:rPr>
          <w:rFonts w:ascii="Arial" w:hAnsi="Arial" w:cs="Arial"/>
          <w:color w:val="000000"/>
        </w:rPr>
        <w:t>kitoms teisės aktuose numatytoms institucijoms savo veiklos ataskaitas</w:t>
      </w:r>
      <w:r w:rsidRPr="00413346">
        <w:rPr>
          <w:rFonts w:ascii="Arial" w:eastAsia="Times New Roman" w:hAnsi="Arial" w:cs="Arial"/>
          <w:color w:val="000000"/>
        </w:rPr>
        <w:t xml:space="preserve"> ir </w:t>
      </w:r>
      <w:r w:rsidRPr="00413346">
        <w:rPr>
          <w:rFonts w:ascii="Arial" w:hAnsi="Arial" w:cs="Arial"/>
          <w:color w:val="000000"/>
        </w:rPr>
        <w:t>perspektyvinius darbo planus</w:t>
      </w:r>
      <w:r w:rsidRPr="00413346">
        <w:rPr>
          <w:rFonts w:ascii="Arial" w:eastAsia="Times New Roman" w:hAnsi="Arial" w:cs="Arial"/>
          <w:color w:val="000000"/>
        </w:rPr>
        <w:t>;</w:t>
      </w:r>
    </w:p>
    <w:p w14:paraId="240ABA7D" w14:textId="77777777"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rPr>
        <w:t>3</w:t>
      </w:r>
      <w:r w:rsidRPr="00413346">
        <w:rPr>
          <w:rFonts w:ascii="Arial" w:hAnsi="Arial" w:cs="Arial"/>
          <w:color w:val="000000"/>
        </w:rPr>
        <w:t>1.6. garantuoti Centro finansinių ir statistinių ataskaitų teisingumą;</w:t>
      </w:r>
    </w:p>
    <w:p w14:paraId="4AA12334" w14:textId="77777777"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color w:val="000000"/>
        </w:rPr>
      </w:pPr>
      <w:r w:rsidRPr="00413346">
        <w:rPr>
          <w:rFonts w:ascii="Arial" w:hAnsi="Arial" w:cs="Arial"/>
          <w:color w:val="000000"/>
        </w:rPr>
        <w:t>31.7. įgyvendinti šiuose Nuostatuose nustatytus veiklos tikslus;</w:t>
      </w:r>
    </w:p>
    <w:p w14:paraId="22D05AE8" w14:textId="77777777"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color w:val="000000"/>
        </w:rPr>
        <w:t xml:space="preserve">31.8. </w:t>
      </w:r>
      <w:r w:rsidRPr="00413346">
        <w:rPr>
          <w:rFonts w:ascii="Arial" w:eastAsia="Times New Roman" w:hAnsi="Arial" w:cs="Arial"/>
          <w:color w:val="000000"/>
        </w:rPr>
        <w:t>naudoti iš Savivaldybės</w:t>
      </w:r>
      <w:r w:rsidRPr="00413346">
        <w:rPr>
          <w:rFonts w:ascii="Arial" w:hAnsi="Arial" w:cs="Arial"/>
        </w:rPr>
        <w:t xml:space="preserve"> ir </w:t>
      </w:r>
      <w:r w:rsidRPr="00413346">
        <w:rPr>
          <w:rFonts w:ascii="Arial" w:eastAsia="Times New Roman" w:hAnsi="Arial" w:cs="Arial"/>
          <w:color w:val="000000"/>
        </w:rPr>
        <w:t xml:space="preserve">valstybės </w:t>
      </w:r>
      <w:r w:rsidRPr="00413346">
        <w:rPr>
          <w:rFonts w:ascii="Arial" w:hAnsi="Arial" w:cs="Arial"/>
        </w:rPr>
        <w:t>b</w:t>
      </w:r>
      <w:r w:rsidRPr="00413346">
        <w:rPr>
          <w:rFonts w:ascii="Arial" w:eastAsia="Times New Roman" w:hAnsi="Arial" w:cs="Arial"/>
          <w:color w:val="000000"/>
        </w:rPr>
        <w:t xml:space="preserve">iudžeto gaunamas lėšas tik </w:t>
      </w:r>
      <w:r w:rsidRPr="00413346">
        <w:rPr>
          <w:rFonts w:ascii="Arial" w:hAnsi="Arial" w:cs="Arial"/>
        </w:rPr>
        <w:t>N</w:t>
      </w:r>
      <w:r w:rsidRPr="00413346">
        <w:rPr>
          <w:rFonts w:ascii="Arial" w:hAnsi="Arial" w:cs="Arial"/>
          <w:color w:val="000000"/>
        </w:rPr>
        <w:t>uostatuose numatytiems tikslams įgyvendinti ir tik pagal asignavimo valdytojų patvirtintas išlaidų sąmatas.</w:t>
      </w:r>
    </w:p>
    <w:p w14:paraId="4C31EAB0" w14:textId="10BB9179" w:rsidR="00BF5DBC" w:rsidRPr="00BF5DBC" w:rsidRDefault="007871BA" w:rsidP="00715732">
      <w:pPr>
        <w:spacing w:line="276" w:lineRule="auto"/>
        <w:ind w:firstLine="567"/>
        <w:contextualSpacing/>
        <w:jc w:val="both"/>
        <w:rPr>
          <w:rFonts w:ascii="Arial" w:hAnsi="Arial" w:cs="Arial"/>
          <w:color w:val="000000"/>
        </w:rPr>
      </w:pPr>
      <w:r w:rsidRPr="00413346">
        <w:rPr>
          <w:rFonts w:ascii="Arial" w:hAnsi="Arial" w:cs="Arial"/>
          <w:color w:val="000000"/>
        </w:rPr>
        <w:t>3</w:t>
      </w:r>
      <w:r w:rsidRPr="00413346">
        <w:rPr>
          <w:rFonts w:ascii="Arial" w:hAnsi="Arial" w:cs="Arial"/>
          <w:color w:val="000000"/>
          <w:kern w:val="0"/>
          <w:lang w:val="pt-BR"/>
          <w14:ligatures w14:val="none"/>
        </w:rPr>
        <w:t xml:space="preserve">2. </w:t>
      </w:r>
      <w:r w:rsidRPr="00413346">
        <w:rPr>
          <w:rFonts w:ascii="Arial" w:hAnsi="Arial" w:cs="Arial"/>
          <w:color w:val="000000"/>
        </w:rPr>
        <w:t>Centras gali turėti kitas įstatymuose</w:t>
      </w:r>
      <w:r w:rsidRPr="00413346">
        <w:rPr>
          <w:rFonts w:ascii="Arial" w:hAnsi="Arial" w:cs="Arial"/>
          <w:color w:val="000000"/>
          <w:kern w:val="0"/>
          <w14:ligatures w14:val="none"/>
        </w:rPr>
        <w:t xml:space="preserve"> ir </w:t>
      </w:r>
      <w:r w:rsidRPr="00413346">
        <w:rPr>
          <w:rFonts w:ascii="Arial" w:hAnsi="Arial" w:cs="Arial"/>
          <w:color w:val="000000"/>
        </w:rPr>
        <w:t>kituose</w:t>
      </w:r>
      <w:r w:rsidRPr="00413346">
        <w:rPr>
          <w:rFonts w:ascii="Arial" w:hAnsi="Arial" w:cs="Arial"/>
          <w:color w:val="000000"/>
          <w:kern w:val="0"/>
          <w14:ligatures w14:val="none"/>
        </w:rPr>
        <w:t xml:space="preserve"> teisės </w:t>
      </w:r>
      <w:r w:rsidRPr="00413346">
        <w:rPr>
          <w:rFonts w:ascii="Arial" w:hAnsi="Arial" w:cs="Arial"/>
          <w:color w:val="000000"/>
        </w:rPr>
        <w:t>aktuose numatytas teises ir pareigas.</w:t>
      </w:r>
    </w:p>
    <w:p w14:paraId="06C2AC07" w14:textId="77777777" w:rsidR="007871BA" w:rsidRPr="00BF5DBC" w:rsidRDefault="007871BA" w:rsidP="00715732">
      <w:pPr>
        <w:pStyle w:val="Antrat7"/>
        <w:spacing w:before="240" w:line="276" w:lineRule="auto"/>
        <w:contextualSpacing/>
        <w:jc w:val="center"/>
        <w:rPr>
          <w:rFonts w:ascii="Arial" w:hAnsi="Arial" w:cs="Arial"/>
          <w:b/>
          <w:bCs/>
          <w:i w:val="0"/>
          <w:iCs w:val="0"/>
          <w:color w:val="auto"/>
        </w:rPr>
      </w:pPr>
      <w:r w:rsidRPr="00BF5DBC">
        <w:rPr>
          <w:rFonts w:ascii="Arial" w:hAnsi="Arial" w:cs="Arial"/>
          <w:b/>
          <w:bCs/>
          <w:i w:val="0"/>
          <w:iCs w:val="0"/>
          <w:color w:val="auto"/>
        </w:rPr>
        <w:t>VII SKYRIUS</w:t>
      </w:r>
    </w:p>
    <w:p w14:paraId="53535527" w14:textId="32054F2F" w:rsidR="007871BA" w:rsidRPr="00BF5DBC" w:rsidRDefault="007871BA" w:rsidP="00715732">
      <w:pPr>
        <w:pStyle w:val="Antrat7"/>
        <w:spacing w:after="240" w:line="276" w:lineRule="auto"/>
        <w:contextualSpacing/>
        <w:jc w:val="center"/>
        <w:rPr>
          <w:rFonts w:ascii="Arial" w:hAnsi="Arial" w:cs="Arial"/>
          <w:b/>
          <w:bCs/>
          <w:i w:val="0"/>
          <w:iCs w:val="0"/>
          <w:color w:val="auto"/>
        </w:rPr>
      </w:pPr>
      <w:r w:rsidRPr="00BF5DBC">
        <w:rPr>
          <w:rFonts w:ascii="Arial" w:hAnsi="Arial" w:cs="Arial"/>
          <w:b/>
          <w:bCs/>
          <w:i w:val="0"/>
          <w:iCs w:val="0"/>
          <w:color w:val="auto"/>
        </w:rPr>
        <w:t>CENTRO DARBUOTOJŲ PRIĖMIMAS Į DARBĄ IR DARBO APMOKĖJIMAS</w:t>
      </w:r>
    </w:p>
    <w:p w14:paraId="3EF6ABE2" w14:textId="77777777"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33. Centro darbuotojus, dirbančius pagal darbo sutartis ir gaunančius darbo užmokestį iš Savivaldybės biudžeto, priima į darbą ir iš jo atleidžia, skatina Direktorius įstatymų nustatyta tvarka.</w:t>
      </w:r>
    </w:p>
    <w:p w14:paraId="3D75ADF5" w14:textId="566CCEB8" w:rsidR="007871BA" w:rsidRPr="00413346" w:rsidRDefault="007871BA" w:rsidP="00715732">
      <w:pPr>
        <w:tabs>
          <w:tab w:val="num" w:pos="0"/>
        </w:tabs>
        <w:spacing w:line="276" w:lineRule="auto"/>
        <w:ind w:firstLine="567"/>
        <w:contextualSpacing/>
        <w:jc w:val="both"/>
        <w:rPr>
          <w:rFonts w:ascii="Arial" w:hAnsi="Arial" w:cs="Arial"/>
        </w:rPr>
      </w:pPr>
      <w:r w:rsidRPr="00413346">
        <w:rPr>
          <w:rFonts w:ascii="Arial" w:hAnsi="Arial" w:cs="Arial"/>
        </w:rPr>
        <w:t xml:space="preserve">34. Direktorius pagal </w:t>
      </w:r>
      <w:r w:rsidR="00A576C2">
        <w:rPr>
          <w:rFonts w:ascii="Arial" w:hAnsi="Arial" w:cs="Arial"/>
        </w:rPr>
        <w:t>nustatytą</w:t>
      </w:r>
      <w:r w:rsidRPr="00413346">
        <w:rPr>
          <w:rFonts w:ascii="Arial" w:hAnsi="Arial" w:cs="Arial"/>
        </w:rPr>
        <w:t xml:space="preserve"> darbo apmokėjimo </w:t>
      </w:r>
      <w:r w:rsidR="00A576C2">
        <w:rPr>
          <w:rFonts w:ascii="Arial" w:hAnsi="Arial" w:cs="Arial"/>
        </w:rPr>
        <w:t>sistemą</w:t>
      </w:r>
      <w:r w:rsidRPr="00413346">
        <w:rPr>
          <w:rFonts w:ascii="Arial" w:hAnsi="Arial" w:cs="Arial"/>
        </w:rPr>
        <w:t xml:space="preserve">, neviršydamas darbo užmokesčio fondo, nustato darbuotojams pareiginės algos koeficientus, </w:t>
      </w:r>
      <w:r w:rsidR="00A576C2">
        <w:rPr>
          <w:rFonts w:ascii="Arial" w:hAnsi="Arial" w:cs="Arial"/>
        </w:rPr>
        <w:t>skiria</w:t>
      </w:r>
      <w:r w:rsidRPr="00413346">
        <w:rPr>
          <w:rFonts w:ascii="Arial" w:hAnsi="Arial" w:cs="Arial"/>
        </w:rPr>
        <w:t xml:space="preserve"> priemokas, vienkartines pinigines išmokas</w:t>
      </w:r>
      <w:r w:rsidR="00A576C2">
        <w:rPr>
          <w:rFonts w:ascii="Arial" w:hAnsi="Arial" w:cs="Arial"/>
        </w:rPr>
        <w:t>, materialines pašalpas</w:t>
      </w:r>
      <w:r w:rsidRPr="00413346">
        <w:rPr>
          <w:rFonts w:ascii="Arial" w:hAnsi="Arial" w:cs="Arial"/>
        </w:rPr>
        <w:t>.</w:t>
      </w:r>
    </w:p>
    <w:p w14:paraId="669F6FD6" w14:textId="77777777" w:rsidR="007871BA" w:rsidRPr="00BF5DBC" w:rsidRDefault="007871BA" w:rsidP="00715732">
      <w:pPr>
        <w:pStyle w:val="Antrat8"/>
        <w:spacing w:before="240" w:line="276" w:lineRule="auto"/>
        <w:contextualSpacing/>
        <w:jc w:val="center"/>
        <w:rPr>
          <w:rFonts w:ascii="Arial" w:hAnsi="Arial" w:cs="Arial"/>
          <w:b/>
          <w:bCs/>
          <w:color w:val="auto"/>
          <w:sz w:val="24"/>
          <w:szCs w:val="24"/>
        </w:rPr>
      </w:pPr>
      <w:r w:rsidRPr="00BF5DBC">
        <w:rPr>
          <w:rFonts w:ascii="Arial" w:hAnsi="Arial" w:cs="Arial"/>
          <w:b/>
          <w:bCs/>
          <w:color w:val="auto"/>
          <w:sz w:val="24"/>
          <w:szCs w:val="24"/>
        </w:rPr>
        <w:t>VIII SKYRIUS</w:t>
      </w:r>
    </w:p>
    <w:p w14:paraId="404C36B9" w14:textId="274341C9" w:rsidR="007871BA" w:rsidRPr="00BF5DBC" w:rsidRDefault="007871BA" w:rsidP="00715732">
      <w:pPr>
        <w:pStyle w:val="Antrat8"/>
        <w:spacing w:before="0" w:after="240" w:line="276" w:lineRule="auto"/>
        <w:contextualSpacing/>
        <w:jc w:val="center"/>
        <w:rPr>
          <w:rFonts w:ascii="Arial" w:hAnsi="Arial" w:cs="Arial"/>
          <w:b/>
          <w:bCs/>
          <w:color w:val="auto"/>
          <w:sz w:val="24"/>
          <w:szCs w:val="24"/>
        </w:rPr>
      </w:pPr>
      <w:r w:rsidRPr="00BF5DBC">
        <w:rPr>
          <w:rFonts w:ascii="Arial" w:hAnsi="Arial" w:cs="Arial"/>
          <w:b/>
          <w:bCs/>
          <w:color w:val="auto"/>
          <w:sz w:val="24"/>
          <w:szCs w:val="24"/>
        </w:rPr>
        <w:t>FINANSINĖS VEIKLOS KONTROLĖ IR AUDITAS</w:t>
      </w:r>
    </w:p>
    <w:p w14:paraId="46DC1D0A" w14:textId="57518AEE" w:rsidR="007871BA" w:rsidRPr="00413346" w:rsidRDefault="007871BA" w:rsidP="00715732">
      <w:pPr>
        <w:spacing w:line="276" w:lineRule="auto"/>
        <w:ind w:firstLine="567"/>
        <w:contextualSpacing/>
        <w:jc w:val="both"/>
        <w:rPr>
          <w:rFonts w:ascii="Arial" w:hAnsi="Arial" w:cs="Arial"/>
          <w:color w:val="000000"/>
        </w:rPr>
      </w:pPr>
      <w:r w:rsidRPr="00413346">
        <w:rPr>
          <w:rFonts w:ascii="Arial" w:hAnsi="Arial" w:cs="Arial"/>
        </w:rPr>
        <w:t>3</w:t>
      </w:r>
      <w:r w:rsidR="00B3664A" w:rsidRPr="00413346">
        <w:rPr>
          <w:rFonts w:ascii="Arial" w:hAnsi="Arial" w:cs="Arial"/>
        </w:rPr>
        <w:t>5</w:t>
      </w:r>
      <w:r w:rsidRPr="00413346">
        <w:rPr>
          <w:rFonts w:ascii="Arial" w:hAnsi="Arial" w:cs="Arial"/>
        </w:rPr>
        <w:t>. Centro</w:t>
      </w:r>
      <w:r w:rsidRPr="00413346">
        <w:rPr>
          <w:rFonts w:ascii="Arial" w:hAnsi="Arial" w:cs="Arial"/>
          <w:color w:val="000000"/>
        </w:rPr>
        <w:t xml:space="preserve"> finansinės veiklos kontrolę vykdo Savininkas ir kitos valstybinės institucijos ar įstaigos įstatymų ir kitų teisės aktų nustatyta tvarka.</w:t>
      </w:r>
    </w:p>
    <w:p w14:paraId="0552ED91" w14:textId="6A9BC296" w:rsidR="007871BA" w:rsidRPr="00413346" w:rsidRDefault="007871BA" w:rsidP="00715732">
      <w:pPr>
        <w:tabs>
          <w:tab w:val="left" w:pos="720"/>
        </w:tabs>
        <w:spacing w:line="276" w:lineRule="auto"/>
        <w:ind w:firstLine="567"/>
        <w:contextualSpacing/>
        <w:jc w:val="both"/>
        <w:rPr>
          <w:rFonts w:ascii="Arial" w:hAnsi="Arial" w:cs="Arial"/>
          <w:strike/>
        </w:rPr>
      </w:pPr>
      <w:r w:rsidRPr="00413346">
        <w:rPr>
          <w:rFonts w:ascii="Arial" w:hAnsi="Arial" w:cs="Arial"/>
        </w:rPr>
        <w:t>3</w:t>
      </w:r>
      <w:r w:rsidR="00B3664A" w:rsidRPr="00413346">
        <w:rPr>
          <w:rFonts w:ascii="Arial" w:hAnsi="Arial" w:cs="Arial"/>
        </w:rPr>
        <w:t>6</w:t>
      </w:r>
      <w:r w:rsidRPr="00413346">
        <w:rPr>
          <w:rFonts w:ascii="Arial" w:hAnsi="Arial" w:cs="Arial"/>
        </w:rPr>
        <w:t>. Centro finansinę apskaitą vykdo Klaipėdos rajono švietimo centro Biudžetinių įstaigų centralizuotos apskaitos skyrius, kuris savo veiklą vykdo vadovaudamasis Lietuvos Respublikos finansinės apskaitos įstatymu, Lietuvos Respublikos viešojo sektoriaus atskaitomybės įstatymu ir kitų teisės aktų nustatyta tvarka.</w:t>
      </w:r>
    </w:p>
    <w:p w14:paraId="59707A7D" w14:textId="29114057" w:rsidR="007871BA" w:rsidRPr="00413346" w:rsidRDefault="007871BA" w:rsidP="00715732">
      <w:pPr>
        <w:widowControl w:val="0"/>
        <w:spacing w:line="276" w:lineRule="auto"/>
        <w:ind w:firstLine="567"/>
        <w:contextualSpacing/>
        <w:jc w:val="both"/>
        <w:rPr>
          <w:rFonts w:ascii="Arial" w:hAnsi="Arial" w:cs="Arial"/>
        </w:rPr>
      </w:pPr>
      <w:r w:rsidRPr="00413346">
        <w:rPr>
          <w:rFonts w:ascii="Arial" w:hAnsi="Arial" w:cs="Arial"/>
        </w:rPr>
        <w:t>3</w:t>
      </w:r>
      <w:r w:rsidR="00B3664A" w:rsidRPr="00413346">
        <w:rPr>
          <w:rFonts w:ascii="Arial" w:hAnsi="Arial" w:cs="Arial"/>
        </w:rPr>
        <w:t>7</w:t>
      </w:r>
      <w:r w:rsidRPr="00413346">
        <w:rPr>
          <w:rFonts w:ascii="Arial" w:hAnsi="Arial" w:cs="Arial"/>
        </w:rPr>
        <w:t>. Įstaigos veiklos ir išorės finansinį auditą atlieka Savivaldybės kontrolierius (Savivaldybės kontrolės ir audito tarnyba).</w:t>
      </w:r>
    </w:p>
    <w:p w14:paraId="1B8CCF62" w14:textId="1D802C61" w:rsidR="00256999" w:rsidRPr="00413346" w:rsidRDefault="00256999" w:rsidP="00715732">
      <w:pPr>
        <w:widowControl w:val="0"/>
        <w:spacing w:line="276" w:lineRule="auto"/>
        <w:ind w:firstLine="567"/>
        <w:contextualSpacing/>
        <w:jc w:val="both"/>
        <w:rPr>
          <w:rFonts w:ascii="Arial" w:hAnsi="Arial" w:cs="Arial"/>
        </w:rPr>
      </w:pPr>
      <w:r w:rsidRPr="00413346">
        <w:rPr>
          <w:rFonts w:ascii="Arial" w:hAnsi="Arial" w:cs="Arial"/>
        </w:rPr>
        <w:t xml:space="preserve">38. Centro vidaus auditą atlieka </w:t>
      </w:r>
      <w:r w:rsidRPr="00256999">
        <w:rPr>
          <w:rFonts w:ascii="Arial" w:hAnsi="Arial" w:cs="Arial"/>
        </w:rPr>
        <w:t>Centralizuoto vidaus audito skyrius, vadovaudamasi</w:t>
      </w:r>
      <w:r w:rsidRPr="00413346">
        <w:rPr>
          <w:rFonts w:ascii="Arial" w:hAnsi="Arial" w:cs="Arial"/>
        </w:rPr>
        <w:t xml:space="preserve"> Lietuvos Respublikos vidaus kontrolės ir vidaus audito įstatymu ir kitais vidaus auditą reglamentuojančiais teisės aktais.</w:t>
      </w:r>
    </w:p>
    <w:p w14:paraId="0ABA6519" w14:textId="77777777" w:rsidR="007871BA" w:rsidRPr="00BF5DBC" w:rsidRDefault="007871BA" w:rsidP="00715732">
      <w:pPr>
        <w:pStyle w:val="Antrat9"/>
        <w:spacing w:before="240" w:line="276" w:lineRule="auto"/>
        <w:contextualSpacing/>
        <w:jc w:val="center"/>
        <w:rPr>
          <w:rFonts w:ascii="Arial" w:hAnsi="Arial" w:cs="Arial"/>
          <w:b/>
          <w:bCs/>
          <w:i w:val="0"/>
          <w:iCs w:val="0"/>
          <w:sz w:val="24"/>
          <w:szCs w:val="24"/>
        </w:rPr>
      </w:pPr>
      <w:r w:rsidRPr="00BF5DBC">
        <w:rPr>
          <w:rFonts w:ascii="Arial" w:hAnsi="Arial" w:cs="Arial"/>
          <w:b/>
          <w:bCs/>
          <w:i w:val="0"/>
          <w:iCs w:val="0"/>
          <w:sz w:val="24"/>
          <w:szCs w:val="24"/>
        </w:rPr>
        <w:t>IX SKYRIUS</w:t>
      </w:r>
    </w:p>
    <w:p w14:paraId="45CC6CCB" w14:textId="2F61BAC3" w:rsidR="007871BA" w:rsidRPr="00BF5DBC" w:rsidRDefault="007871BA" w:rsidP="00715732">
      <w:pPr>
        <w:pStyle w:val="Antrat9"/>
        <w:spacing w:after="240" w:line="276" w:lineRule="auto"/>
        <w:contextualSpacing/>
        <w:jc w:val="center"/>
        <w:rPr>
          <w:rFonts w:ascii="Arial" w:hAnsi="Arial" w:cs="Arial"/>
          <w:b/>
          <w:bCs/>
          <w:i w:val="0"/>
          <w:iCs w:val="0"/>
          <w:sz w:val="24"/>
          <w:szCs w:val="24"/>
        </w:rPr>
      </w:pPr>
      <w:r w:rsidRPr="00BF5DBC">
        <w:rPr>
          <w:rFonts w:ascii="Arial" w:hAnsi="Arial" w:cs="Arial"/>
          <w:b/>
          <w:bCs/>
          <w:i w:val="0"/>
          <w:iCs w:val="0"/>
          <w:sz w:val="24"/>
          <w:szCs w:val="24"/>
        </w:rPr>
        <w:t>BAIGIAMOSIOS NUOSTATOS</w:t>
      </w:r>
    </w:p>
    <w:p w14:paraId="50EB1CBE" w14:textId="55F2FDA9" w:rsidR="002C1FB8" w:rsidRPr="00413346" w:rsidRDefault="00B3664A"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rPr>
        <w:t>39</w:t>
      </w:r>
      <w:r w:rsidR="007871BA" w:rsidRPr="00413346">
        <w:rPr>
          <w:rFonts w:ascii="Arial" w:hAnsi="Arial" w:cs="Arial"/>
        </w:rPr>
        <w:t xml:space="preserve">. </w:t>
      </w:r>
      <w:r w:rsidR="002C1FB8" w:rsidRPr="00413346">
        <w:rPr>
          <w:rFonts w:ascii="Arial" w:hAnsi="Arial" w:cs="Arial"/>
        </w:rPr>
        <w:t>Centras</w:t>
      </w:r>
      <w:r w:rsidR="00E60689" w:rsidRPr="00413346">
        <w:rPr>
          <w:rFonts w:ascii="Arial" w:hAnsi="Arial" w:cs="Arial"/>
        </w:rPr>
        <w:t>,</w:t>
      </w:r>
      <w:r w:rsidR="002C1FB8" w:rsidRPr="00413346">
        <w:rPr>
          <w:rFonts w:ascii="Arial" w:hAnsi="Arial" w:cs="Arial"/>
        </w:rPr>
        <w:t xml:space="preserve"> atitikęs Lietuvos Respublikos ekonomikos ir inovacijų ministro įsakymu patvirtint</w:t>
      </w:r>
      <w:r w:rsidR="00E60689" w:rsidRPr="00413346">
        <w:rPr>
          <w:rFonts w:ascii="Arial" w:hAnsi="Arial" w:cs="Arial"/>
        </w:rPr>
        <w:t>o</w:t>
      </w:r>
      <w:r w:rsidR="002C1FB8" w:rsidRPr="00413346">
        <w:rPr>
          <w:rFonts w:ascii="Arial" w:hAnsi="Arial" w:cs="Arial"/>
        </w:rPr>
        <w:t xml:space="preserve"> </w:t>
      </w:r>
      <w:r w:rsidR="00E60689" w:rsidRPr="00413346">
        <w:rPr>
          <w:rFonts w:ascii="Arial" w:hAnsi="Arial" w:cs="Arial"/>
        </w:rPr>
        <w:t>T</w:t>
      </w:r>
      <w:r w:rsidR="002C1FB8" w:rsidRPr="00413346">
        <w:rPr>
          <w:rFonts w:ascii="Arial" w:hAnsi="Arial" w:cs="Arial"/>
        </w:rPr>
        <w:t xml:space="preserve">urizmo informacijos ženklo naudojimo </w:t>
      </w:r>
      <w:r w:rsidR="00E60689" w:rsidRPr="00413346">
        <w:rPr>
          <w:rFonts w:ascii="Arial" w:hAnsi="Arial" w:cs="Arial"/>
        </w:rPr>
        <w:t xml:space="preserve">tvarkos aprašo II skyriuje nurodytus reikalavimus ir su Ekonomikos ir inovacijų ministerija sudarę sutartį dėl teisės naudoti Turizmo informacijos ženklą, gali naudoti prekių (paslaugų) ženklą „Turizmo informacija“. </w:t>
      </w:r>
    </w:p>
    <w:p w14:paraId="4E767AD7" w14:textId="1FB67C54" w:rsidR="007871BA" w:rsidRPr="00413346" w:rsidRDefault="00E60689"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rPr>
        <w:t>4</w:t>
      </w:r>
      <w:r w:rsidR="00B3664A" w:rsidRPr="00413346">
        <w:rPr>
          <w:rFonts w:ascii="Arial" w:hAnsi="Arial" w:cs="Arial"/>
        </w:rPr>
        <w:t>0</w:t>
      </w:r>
      <w:r w:rsidRPr="00413346">
        <w:rPr>
          <w:rFonts w:ascii="Arial" w:hAnsi="Arial" w:cs="Arial"/>
        </w:rPr>
        <w:t xml:space="preserve">. </w:t>
      </w:r>
      <w:r w:rsidR="007871BA" w:rsidRPr="00413346">
        <w:rPr>
          <w:rFonts w:ascii="Arial" w:hAnsi="Arial" w:cs="Arial"/>
        </w:rPr>
        <w:t xml:space="preserve">Centras įstatymų ir kitų teisės aktų nustatyta </w:t>
      </w:r>
      <w:r w:rsidR="00B3664A" w:rsidRPr="00413346">
        <w:rPr>
          <w:rFonts w:ascii="Arial" w:hAnsi="Arial" w:cs="Arial"/>
        </w:rPr>
        <w:t xml:space="preserve">gali </w:t>
      </w:r>
      <w:r w:rsidR="007871BA" w:rsidRPr="00413346">
        <w:rPr>
          <w:rFonts w:ascii="Arial" w:hAnsi="Arial" w:cs="Arial"/>
        </w:rPr>
        <w:t>turėti emblemą, vėliavą ir kitą atributiką.</w:t>
      </w:r>
    </w:p>
    <w:p w14:paraId="325374CE" w14:textId="16D2F2D0" w:rsidR="007871BA" w:rsidRPr="00413346" w:rsidRDefault="007871BA" w:rsidP="00715732">
      <w:pPr>
        <w:shd w:val="clear" w:color="auto" w:fill="FFFFFF"/>
        <w:autoSpaceDE w:val="0"/>
        <w:autoSpaceDN w:val="0"/>
        <w:adjustRightInd w:val="0"/>
        <w:spacing w:line="276" w:lineRule="auto"/>
        <w:ind w:firstLine="567"/>
        <w:contextualSpacing/>
        <w:jc w:val="both"/>
        <w:rPr>
          <w:rFonts w:ascii="Arial" w:hAnsi="Arial" w:cs="Arial"/>
        </w:rPr>
      </w:pPr>
      <w:r w:rsidRPr="00413346">
        <w:rPr>
          <w:rFonts w:ascii="Arial" w:hAnsi="Arial" w:cs="Arial"/>
        </w:rPr>
        <w:t>4</w:t>
      </w:r>
      <w:r w:rsidR="00B3664A" w:rsidRPr="00413346">
        <w:rPr>
          <w:rFonts w:ascii="Arial" w:hAnsi="Arial" w:cs="Arial"/>
        </w:rPr>
        <w:t>1</w:t>
      </w:r>
      <w:r w:rsidRPr="00413346">
        <w:rPr>
          <w:rFonts w:ascii="Arial" w:hAnsi="Arial" w:cs="Arial"/>
        </w:rPr>
        <w:t xml:space="preserve">. Centras gali būti reorganizuojamas arba likviduojamas </w:t>
      </w:r>
      <w:r w:rsidR="00B3664A" w:rsidRPr="00413346">
        <w:rPr>
          <w:rFonts w:ascii="Arial" w:hAnsi="Arial" w:cs="Arial"/>
        </w:rPr>
        <w:t>vadovauj</w:t>
      </w:r>
      <w:r w:rsidRPr="00413346">
        <w:rPr>
          <w:rFonts w:ascii="Arial" w:hAnsi="Arial" w:cs="Arial"/>
        </w:rPr>
        <w:t>antis Lietuvos Respublikos biudžetinių įstaigų įstatymo ir kitų teisės aktų nustatyta tvarka.</w:t>
      </w:r>
    </w:p>
    <w:p w14:paraId="46B4CF7D" w14:textId="3775C75C" w:rsidR="007871BA" w:rsidRPr="00413346" w:rsidRDefault="007871BA" w:rsidP="00715732">
      <w:pPr>
        <w:widowControl w:val="0"/>
        <w:spacing w:line="276" w:lineRule="auto"/>
        <w:ind w:firstLine="567"/>
        <w:contextualSpacing/>
        <w:jc w:val="both"/>
        <w:rPr>
          <w:rFonts w:ascii="Arial" w:hAnsi="Arial" w:cs="Arial"/>
        </w:rPr>
      </w:pPr>
      <w:r w:rsidRPr="00413346">
        <w:rPr>
          <w:rFonts w:ascii="Arial" w:hAnsi="Arial" w:cs="Arial"/>
        </w:rPr>
        <w:t>4</w:t>
      </w:r>
      <w:r w:rsidR="00B3664A" w:rsidRPr="00413346">
        <w:rPr>
          <w:rFonts w:ascii="Arial" w:hAnsi="Arial" w:cs="Arial"/>
        </w:rPr>
        <w:t>2</w:t>
      </w:r>
      <w:r w:rsidRPr="00413346">
        <w:rPr>
          <w:rFonts w:ascii="Arial" w:hAnsi="Arial" w:cs="Arial"/>
        </w:rPr>
        <w:t xml:space="preserve">. Vieši Centro pranešimai skelbiami įstaigos interneto svetainėje </w:t>
      </w:r>
      <w:hyperlink r:id="rId7" w:history="1">
        <w:r w:rsidR="000D65CE" w:rsidRPr="00413346">
          <w:rPr>
            <w:rStyle w:val="Hipersaitas"/>
            <w:rFonts w:ascii="Arial" w:hAnsi="Arial" w:cs="Arial"/>
          </w:rPr>
          <w:t>www.klaipedosrajonas.lt</w:t>
        </w:r>
      </w:hyperlink>
      <w:r w:rsidRPr="00413346">
        <w:rPr>
          <w:rFonts w:ascii="Arial" w:hAnsi="Arial" w:cs="Arial"/>
        </w:rPr>
        <w:t>.</w:t>
      </w:r>
    </w:p>
    <w:p w14:paraId="2188C148" w14:textId="6051B266" w:rsidR="007871BA" w:rsidRDefault="007871BA" w:rsidP="00715732">
      <w:pPr>
        <w:tabs>
          <w:tab w:val="left" w:pos="426"/>
          <w:tab w:val="left" w:pos="709"/>
        </w:tabs>
        <w:spacing w:line="276" w:lineRule="auto"/>
        <w:ind w:firstLine="567"/>
        <w:contextualSpacing/>
        <w:jc w:val="both"/>
        <w:rPr>
          <w:rFonts w:ascii="Arial" w:hAnsi="Arial" w:cs="Arial"/>
          <w:lang w:eastAsia="lt-LT"/>
        </w:rPr>
      </w:pPr>
      <w:r w:rsidRPr="00413346">
        <w:rPr>
          <w:rFonts w:ascii="Arial" w:hAnsi="Arial" w:cs="Arial"/>
          <w:lang w:eastAsia="lt-LT"/>
        </w:rPr>
        <w:t>4</w:t>
      </w:r>
      <w:r w:rsidR="00B3664A" w:rsidRPr="00413346">
        <w:rPr>
          <w:rFonts w:ascii="Arial" w:hAnsi="Arial" w:cs="Arial"/>
          <w:lang w:eastAsia="lt-LT"/>
        </w:rPr>
        <w:t>3</w:t>
      </w:r>
      <w:r w:rsidRPr="00413346">
        <w:rPr>
          <w:rFonts w:ascii="Arial" w:hAnsi="Arial" w:cs="Arial"/>
          <w:lang w:eastAsia="lt-LT"/>
        </w:rPr>
        <w:t>. Nuostatai registruojami teisės aktų nustatyta tvarka.</w:t>
      </w:r>
    </w:p>
    <w:p w14:paraId="6AFA737C" w14:textId="27DC0C42" w:rsidR="00A576C2" w:rsidRPr="00413346" w:rsidRDefault="00A576C2" w:rsidP="00715732">
      <w:pPr>
        <w:tabs>
          <w:tab w:val="left" w:pos="426"/>
          <w:tab w:val="left" w:pos="709"/>
        </w:tabs>
        <w:spacing w:line="276" w:lineRule="auto"/>
        <w:ind w:firstLine="567"/>
        <w:contextualSpacing/>
        <w:jc w:val="both"/>
        <w:rPr>
          <w:rFonts w:ascii="Arial" w:hAnsi="Arial" w:cs="Arial"/>
          <w:lang w:eastAsia="lt-LT"/>
        </w:rPr>
      </w:pPr>
      <w:r>
        <w:rPr>
          <w:rFonts w:ascii="Arial" w:hAnsi="Arial" w:cs="Arial"/>
          <w:lang w:eastAsia="lt-LT"/>
        </w:rPr>
        <w:t xml:space="preserve">44. Centro </w:t>
      </w:r>
      <w:r w:rsidR="00B16404">
        <w:rPr>
          <w:rFonts w:ascii="Arial" w:hAnsi="Arial" w:cs="Arial"/>
          <w:lang w:eastAsia="lt-LT"/>
        </w:rPr>
        <w:t>N</w:t>
      </w:r>
      <w:r>
        <w:rPr>
          <w:rFonts w:ascii="Arial" w:hAnsi="Arial" w:cs="Arial"/>
          <w:lang w:eastAsia="lt-LT"/>
        </w:rPr>
        <w:t>uostatai</w:t>
      </w:r>
      <w:r w:rsidR="00B16404">
        <w:rPr>
          <w:rFonts w:ascii="Arial" w:hAnsi="Arial" w:cs="Arial"/>
          <w:lang w:eastAsia="lt-LT"/>
        </w:rPr>
        <w:t xml:space="preserve"> gali būti keičiami, papildomi Klaipėdos rajono savivaldybės tarybos sprendimu.</w:t>
      </w:r>
    </w:p>
    <w:p w14:paraId="358093F5" w14:textId="067ED918" w:rsidR="003B7945" w:rsidRPr="00413346" w:rsidRDefault="007871BA" w:rsidP="00BF5DBC">
      <w:pPr>
        <w:ind w:firstLine="567"/>
        <w:jc w:val="center"/>
        <w:rPr>
          <w:rFonts w:ascii="Arial" w:hAnsi="Arial" w:cs="Arial"/>
        </w:rPr>
      </w:pPr>
      <w:r w:rsidRPr="00413346">
        <w:rPr>
          <w:rFonts w:ascii="Arial" w:hAnsi="Arial" w:cs="Arial"/>
        </w:rPr>
        <w:t>____________</w:t>
      </w:r>
    </w:p>
    <w:sectPr w:rsidR="003B7945" w:rsidRPr="00413346" w:rsidSect="00396DC8">
      <w:headerReference w:type="default" r:id="rId8"/>
      <w:pgSz w:w="11906" w:h="16838"/>
      <w:pgMar w:top="964" w:right="567" w:bottom="96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BF78" w14:textId="77777777" w:rsidR="009F6C69" w:rsidRDefault="009F6C69">
      <w:r>
        <w:separator/>
      </w:r>
    </w:p>
  </w:endnote>
  <w:endnote w:type="continuationSeparator" w:id="0">
    <w:p w14:paraId="7F4A6328" w14:textId="77777777" w:rsidR="009F6C69" w:rsidRDefault="009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24BD" w14:textId="77777777" w:rsidR="009F6C69" w:rsidRDefault="009F6C69">
      <w:r>
        <w:separator/>
      </w:r>
    </w:p>
  </w:footnote>
  <w:footnote w:type="continuationSeparator" w:id="0">
    <w:p w14:paraId="6A383F23" w14:textId="77777777" w:rsidR="009F6C69" w:rsidRDefault="009F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603344"/>
      <w:docPartObj>
        <w:docPartGallery w:val="Page Numbers (Top of Page)"/>
        <w:docPartUnique/>
      </w:docPartObj>
    </w:sdtPr>
    <w:sdtEndPr>
      <w:rPr>
        <w:rFonts w:ascii="Arial" w:hAnsi="Arial" w:cs="Arial"/>
      </w:rPr>
    </w:sdtEndPr>
    <w:sdtContent>
      <w:p w14:paraId="3E3C8F4B" w14:textId="77777777" w:rsidR="00264291" w:rsidRPr="00BF5DBC" w:rsidRDefault="00AF0E16">
        <w:pPr>
          <w:pStyle w:val="Antrats"/>
          <w:jc w:val="center"/>
          <w:rPr>
            <w:rFonts w:ascii="Arial" w:hAnsi="Arial" w:cs="Arial"/>
          </w:rPr>
        </w:pPr>
        <w:r w:rsidRPr="00BF5DBC">
          <w:rPr>
            <w:rFonts w:ascii="Arial" w:hAnsi="Arial" w:cs="Arial"/>
          </w:rPr>
          <w:fldChar w:fldCharType="begin"/>
        </w:r>
        <w:r w:rsidRPr="00BF5DBC">
          <w:rPr>
            <w:rFonts w:ascii="Arial" w:hAnsi="Arial" w:cs="Arial"/>
          </w:rPr>
          <w:instrText>PAGE   \* MERGEFORMAT</w:instrText>
        </w:r>
        <w:r w:rsidRPr="00BF5DBC">
          <w:rPr>
            <w:rFonts w:ascii="Arial" w:hAnsi="Arial" w:cs="Arial"/>
          </w:rPr>
          <w:fldChar w:fldCharType="separate"/>
        </w:r>
        <w:r w:rsidRPr="00BF5DBC">
          <w:rPr>
            <w:rFonts w:ascii="Arial" w:hAnsi="Arial" w:cs="Arial"/>
          </w:rPr>
          <w:t>2</w:t>
        </w:r>
        <w:r w:rsidRPr="00BF5DBC">
          <w:rPr>
            <w:rFonts w:ascii="Arial" w:hAnsi="Arial" w:cs="Arial"/>
          </w:rPr>
          <w:fldChar w:fldCharType="end"/>
        </w:r>
      </w:p>
    </w:sdtContent>
  </w:sdt>
  <w:p w14:paraId="345201FE" w14:textId="77777777" w:rsidR="00264291" w:rsidRDefault="0026429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BA"/>
    <w:rsid w:val="000761E5"/>
    <w:rsid w:val="000D4897"/>
    <w:rsid w:val="000D65CE"/>
    <w:rsid w:val="000F5AB1"/>
    <w:rsid w:val="00123E35"/>
    <w:rsid w:val="001366AE"/>
    <w:rsid w:val="00164D2F"/>
    <w:rsid w:val="00256999"/>
    <w:rsid w:val="00260BAD"/>
    <w:rsid w:val="00264291"/>
    <w:rsid w:val="00267FC2"/>
    <w:rsid w:val="002C1FB8"/>
    <w:rsid w:val="002E20C2"/>
    <w:rsid w:val="0032066F"/>
    <w:rsid w:val="003658DE"/>
    <w:rsid w:val="0037235F"/>
    <w:rsid w:val="00396DC8"/>
    <w:rsid w:val="003B7945"/>
    <w:rsid w:val="003C53F2"/>
    <w:rsid w:val="004131E5"/>
    <w:rsid w:val="00413346"/>
    <w:rsid w:val="004929A0"/>
    <w:rsid w:val="004D5C84"/>
    <w:rsid w:val="004F3FC5"/>
    <w:rsid w:val="005048E4"/>
    <w:rsid w:val="005132AC"/>
    <w:rsid w:val="005B33ED"/>
    <w:rsid w:val="005B453C"/>
    <w:rsid w:val="005C6B78"/>
    <w:rsid w:val="006010F3"/>
    <w:rsid w:val="00634145"/>
    <w:rsid w:val="00715732"/>
    <w:rsid w:val="0072130E"/>
    <w:rsid w:val="00740C0D"/>
    <w:rsid w:val="00781EB6"/>
    <w:rsid w:val="007871BA"/>
    <w:rsid w:val="00821076"/>
    <w:rsid w:val="00875A34"/>
    <w:rsid w:val="008F4AB0"/>
    <w:rsid w:val="00936D8C"/>
    <w:rsid w:val="00944EF4"/>
    <w:rsid w:val="00953C86"/>
    <w:rsid w:val="00955037"/>
    <w:rsid w:val="009F6C69"/>
    <w:rsid w:val="00A576C2"/>
    <w:rsid w:val="00A82DDE"/>
    <w:rsid w:val="00AB1F1D"/>
    <w:rsid w:val="00AB6E2E"/>
    <w:rsid w:val="00AF0E16"/>
    <w:rsid w:val="00B16404"/>
    <w:rsid w:val="00B3664A"/>
    <w:rsid w:val="00B95EDB"/>
    <w:rsid w:val="00BF5DBC"/>
    <w:rsid w:val="00C0740F"/>
    <w:rsid w:val="00C10E4A"/>
    <w:rsid w:val="00C50ECB"/>
    <w:rsid w:val="00C85D19"/>
    <w:rsid w:val="00C91B4E"/>
    <w:rsid w:val="00CA3715"/>
    <w:rsid w:val="00DA1A8F"/>
    <w:rsid w:val="00DB5A90"/>
    <w:rsid w:val="00E52B0A"/>
    <w:rsid w:val="00E54F95"/>
    <w:rsid w:val="00E60689"/>
    <w:rsid w:val="00E63B1B"/>
    <w:rsid w:val="00EA001D"/>
    <w:rsid w:val="00EB064B"/>
    <w:rsid w:val="00ED7A66"/>
    <w:rsid w:val="00F24971"/>
    <w:rsid w:val="00F756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0D37"/>
  <w15:chartTrackingRefBased/>
  <w15:docId w15:val="{9C76F568-6E71-44D8-A2D0-19A9AB8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71BA"/>
    <w:pPr>
      <w:spacing w:after="0" w:line="240" w:lineRule="auto"/>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F5D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BF5D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BF5DBC"/>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uiPriority w:val="9"/>
    <w:unhideWhenUsed/>
    <w:qFormat/>
    <w:rsid w:val="00BF5DBC"/>
    <w:pPr>
      <w:keepNext/>
      <w:keepLines/>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BF5DBC"/>
    <w:pPr>
      <w:keepNext/>
      <w:keepLines/>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unhideWhenUsed/>
    <w:qFormat/>
    <w:rsid w:val="00BF5DBC"/>
    <w:pPr>
      <w:keepNext/>
      <w:keepLines/>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unhideWhenUsed/>
    <w:qFormat/>
    <w:rsid w:val="00BF5DBC"/>
    <w:pPr>
      <w:keepNext/>
      <w:keepLines/>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unhideWhenUsed/>
    <w:qFormat/>
    <w:rsid w:val="00BF5D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BF5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71BA"/>
    <w:pPr>
      <w:tabs>
        <w:tab w:val="center" w:pos="4819"/>
        <w:tab w:val="right" w:pos="9638"/>
      </w:tabs>
    </w:pPr>
  </w:style>
  <w:style w:type="character" w:customStyle="1" w:styleId="AntratsDiagrama">
    <w:name w:val="Antraštės Diagrama"/>
    <w:basedOn w:val="Numatytasispastraiposriftas"/>
    <w:link w:val="Antrats"/>
    <w:uiPriority w:val="99"/>
    <w:rsid w:val="007871BA"/>
    <w:rPr>
      <w:rFonts w:ascii="Times New Roman" w:hAnsi="Times New Roman" w:cs="Times New Roman"/>
      <w:sz w:val="24"/>
      <w:szCs w:val="24"/>
    </w:rPr>
  </w:style>
  <w:style w:type="character" w:styleId="Hipersaitas">
    <w:name w:val="Hyperlink"/>
    <w:basedOn w:val="Numatytasispastraiposriftas"/>
    <w:uiPriority w:val="99"/>
    <w:unhideWhenUsed/>
    <w:rsid w:val="007871BA"/>
    <w:rPr>
      <w:color w:val="0563C1" w:themeColor="hyperlink"/>
      <w:u w:val="single"/>
    </w:rPr>
  </w:style>
  <w:style w:type="character" w:styleId="Neapdorotaspaminjimas">
    <w:name w:val="Unresolved Mention"/>
    <w:basedOn w:val="Numatytasispastraiposriftas"/>
    <w:uiPriority w:val="99"/>
    <w:semiHidden/>
    <w:unhideWhenUsed/>
    <w:rsid w:val="000D65CE"/>
    <w:rPr>
      <w:color w:val="605E5C"/>
      <w:shd w:val="clear" w:color="auto" w:fill="E1DFDD"/>
    </w:rPr>
  </w:style>
  <w:style w:type="character" w:styleId="Komentaronuoroda">
    <w:name w:val="annotation reference"/>
    <w:basedOn w:val="Numatytasispastraiposriftas"/>
    <w:uiPriority w:val="99"/>
    <w:semiHidden/>
    <w:unhideWhenUsed/>
    <w:rsid w:val="00821076"/>
    <w:rPr>
      <w:sz w:val="16"/>
      <w:szCs w:val="16"/>
    </w:rPr>
  </w:style>
  <w:style w:type="paragraph" w:styleId="Komentarotekstas">
    <w:name w:val="annotation text"/>
    <w:basedOn w:val="prastasis"/>
    <w:link w:val="KomentarotekstasDiagrama"/>
    <w:uiPriority w:val="99"/>
    <w:semiHidden/>
    <w:unhideWhenUsed/>
    <w:rsid w:val="00821076"/>
    <w:rPr>
      <w:sz w:val="20"/>
      <w:szCs w:val="20"/>
    </w:rPr>
  </w:style>
  <w:style w:type="character" w:customStyle="1" w:styleId="KomentarotekstasDiagrama">
    <w:name w:val="Komentaro tekstas Diagrama"/>
    <w:basedOn w:val="Numatytasispastraiposriftas"/>
    <w:link w:val="Komentarotekstas"/>
    <w:uiPriority w:val="99"/>
    <w:semiHidden/>
    <w:rsid w:val="00821076"/>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21076"/>
    <w:rPr>
      <w:b/>
      <w:bCs/>
    </w:rPr>
  </w:style>
  <w:style w:type="character" w:customStyle="1" w:styleId="KomentarotemaDiagrama">
    <w:name w:val="Komentaro tema Diagrama"/>
    <w:basedOn w:val="KomentarotekstasDiagrama"/>
    <w:link w:val="Komentarotema"/>
    <w:uiPriority w:val="99"/>
    <w:semiHidden/>
    <w:rsid w:val="00821076"/>
    <w:rPr>
      <w:rFonts w:ascii="Times New Roman" w:hAnsi="Times New Roman" w:cs="Times New Roman"/>
      <w:b/>
      <w:bCs/>
      <w:sz w:val="20"/>
      <w:szCs w:val="20"/>
    </w:rPr>
  </w:style>
  <w:style w:type="character" w:customStyle="1" w:styleId="Antrat1Diagrama">
    <w:name w:val="Antraštė 1 Diagrama"/>
    <w:basedOn w:val="Numatytasispastraiposriftas"/>
    <w:link w:val="Antrat1"/>
    <w:uiPriority w:val="9"/>
    <w:rsid w:val="00BF5DBC"/>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BF5DBC"/>
    <w:rPr>
      <w:rFonts w:asciiTheme="majorHAnsi" w:eastAsiaTheme="majorEastAsia" w:hAnsiTheme="majorHAnsi" w:cstheme="majorBidi"/>
      <w:color w:val="2F5496" w:themeColor="accent1" w:themeShade="BF"/>
      <w:sz w:val="26"/>
      <w:szCs w:val="26"/>
    </w:rPr>
  </w:style>
  <w:style w:type="paragraph" w:styleId="Porat">
    <w:name w:val="footer"/>
    <w:basedOn w:val="prastasis"/>
    <w:link w:val="PoratDiagrama"/>
    <w:uiPriority w:val="99"/>
    <w:unhideWhenUsed/>
    <w:rsid w:val="00BF5DBC"/>
    <w:pPr>
      <w:tabs>
        <w:tab w:val="center" w:pos="4819"/>
        <w:tab w:val="right" w:pos="9638"/>
      </w:tabs>
    </w:pPr>
  </w:style>
  <w:style w:type="character" w:customStyle="1" w:styleId="PoratDiagrama">
    <w:name w:val="Poraštė Diagrama"/>
    <w:basedOn w:val="Numatytasispastraiposriftas"/>
    <w:link w:val="Porat"/>
    <w:uiPriority w:val="99"/>
    <w:rsid w:val="00BF5DBC"/>
    <w:rPr>
      <w:rFonts w:ascii="Times New Roman" w:hAnsi="Times New Roman" w:cs="Times New Roman"/>
      <w:sz w:val="24"/>
      <w:szCs w:val="24"/>
    </w:rPr>
  </w:style>
  <w:style w:type="character" w:customStyle="1" w:styleId="Antrat3Diagrama">
    <w:name w:val="Antraštė 3 Diagrama"/>
    <w:basedOn w:val="Numatytasispastraiposriftas"/>
    <w:link w:val="Antrat3"/>
    <w:uiPriority w:val="9"/>
    <w:rsid w:val="00BF5DBC"/>
    <w:rPr>
      <w:rFonts w:asciiTheme="majorHAnsi" w:eastAsiaTheme="majorEastAsia" w:hAnsiTheme="majorHAnsi" w:cstheme="majorBidi"/>
      <w:color w:val="1F3763" w:themeColor="accent1" w:themeShade="7F"/>
      <w:sz w:val="24"/>
      <w:szCs w:val="24"/>
    </w:rPr>
  </w:style>
  <w:style w:type="character" w:customStyle="1" w:styleId="Antrat4Diagrama">
    <w:name w:val="Antraštė 4 Diagrama"/>
    <w:basedOn w:val="Numatytasispastraiposriftas"/>
    <w:link w:val="Antrat4"/>
    <w:uiPriority w:val="9"/>
    <w:rsid w:val="00BF5DBC"/>
    <w:rPr>
      <w:rFonts w:asciiTheme="majorHAnsi" w:eastAsiaTheme="majorEastAsia" w:hAnsiTheme="majorHAnsi" w:cstheme="majorBidi"/>
      <w:i/>
      <w:iCs/>
      <w:color w:val="2F5496" w:themeColor="accent1" w:themeShade="BF"/>
      <w:sz w:val="24"/>
      <w:szCs w:val="24"/>
    </w:rPr>
  </w:style>
  <w:style w:type="character" w:customStyle="1" w:styleId="Antrat5Diagrama">
    <w:name w:val="Antraštė 5 Diagrama"/>
    <w:basedOn w:val="Numatytasispastraiposriftas"/>
    <w:link w:val="Antrat5"/>
    <w:uiPriority w:val="9"/>
    <w:rsid w:val="00BF5DBC"/>
    <w:rPr>
      <w:rFonts w:asciiTheme="majorHAnsi" w:eastAsiaTheme="majorEastAsia" w:hAnsiTheme="majorHAnsi" w:cstheme="majorBidi"/>
      <w:color w:val="2F5496" w:themeColor="accent1" w:themeShade="BF"/>
      <w:sz w:val="24"/>
      <w:szCs w:val="24"/>
    </w:rPr>
  </w:style>
  <w:style w:type="character" w:customStyle="1" w:styleId="Antrat6Diagrama">
    <w:name w:val="Antraštė 6 Diagrama"/>
    <w:basedOn w:val="Numatytasispastraiposriftas"/>
    <w:link w:val="Antrat6"/>
    <w:uiPriority w:val="9"/>
    <w:rsid w:val="00BF5DBC"/>
    <w:rPr>
      <w:rFonts w:asciiTheme="majorHAnsi" w:eastAsiaTheme="majorEastAsia" w:hAnsiTheme="majorHAnsi" w:cstheme="majorBidi"/>
      <w:color w:val="1F3763" w:themeColor="accent1" w:themeShade="7F"/>
      <w:sz w:val="24"/>
      <w:szCs w:val="24"/>
    </w:rPr>
  </w:style>
  <w:style w:type="character" w:customStyle="1" w:styleId="Antrat7Diagrama">
    <w:name w:val="Antraštė 7 Diagrama"/>
    <w:basedOn w:val="Numatytasispastraiposriftas"/>
    <w:link w:val="Antrat7"/>
    <w:uiPriority w:val="9"/>
    <w:rsid w:val="00BF5DBC"/>
    <w:rPr>
      <w:rFonts w:asciiTheme="majorHAnsi" w:eastAsiaTheme="majorEastAsia" w:hAnsiTheme="majorHAnsi" w:cstheme="majorBidi"/>
      <w:i/>
      <w:iCs/>
      <w:color w:val="1F3763" w:themeColor="accent1" w:themeShade="7F"/>
      <w:sz w:val="24"/>
      <w:szCs w:val="24"/>
    </w:rPr>
  </w:style>
  <w:style w:type="character" w:customStyle="1" w:styleId="Antrat8Diagrama">
    <w:name w:val="Antraštė 8 Diagrama"/>
    <w:basedOn w:val="Numatytasispastraiposriftas"/>
    <w:link w:val="Antrat8"/>
    <w:uiPriority w:val="9"/>
    <w:rsid w:val="00BF5DBC"/>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rsid w:val="00BF5DBC"/>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prastasis"/>
    <w:rsid w:val="00260BAD"/>
    <w:pPr>
      <w:spacing w:before="100" w:beforeAutospacing="1" w:after="100" w:afterAutospacing="1"/>
    </w:pPr>
    <w:rPr>
      <w:rFonts w:eastAsia="Times New Roman"/>
      <w:kern w:val="0"/>
      <w:lang w:eastAsia="lt-LT"/>
      <w14:ligatures w14:val="none"/>
    </w:rPr>
  </w:style>
  <w:style w:type="character" w:customStyle="1" w:styleId="normaltextrun">
    <w:name w:val="normaltextrun"/>
    <w:basedOn w:val="Numatytasispastraiposriftas"/>
    <w:rsid w:val="00260BAD"/>
  </w:style>
  <w:style w:type="character" w:customStyle="1" w:styleId="eop">
    <w:name w:val="eop"/>
    <w:basedOn w:val="Numatytasispastraiposriftas"/>
    <w:rsid w:val="0026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849027">
      <w:bodyDiv w:val="1"/>
      <w:marLeft w:val="0"/>
      <w:marRight w:val="0"/>
      <w:marTop w:val="0"/>
      <w:marBottom w:val="0"/>
      <w:divBdr>
        <w:top w:val="none" w:sz="0" w:space="0" w:color="auto"/>
        <w:left w:val="none" w:sz="0" w:space="0" w:color="auto"/>
        <w:bottom w:val="none" w:sz="0" w:space="0" w:color="auto"/>
        <w:right w:val="none" w:sz="0" w:space="0" w:color="auto"/>
      </w:divBdr>
      <w:divsChild>
        <w:div w:id="187106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laipedosrajo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13135</Words>
  <Characters>7488</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Buvydienė</dc:creator>
  <cp:keywords/>
  <dc:description/>
  <cp:lastModifiedBy>Vartotojas</cp:lastModifiedBy>
  <cp:revision>7</cp:revision>
  <dcterms:created xsi:type="dcterms:W3CDTF">2024-03-08T09:10:00Z</dcterms:created>
  <dcterms:modified xsi:type="dcterms:W3CDTF">2024-05-13T13:43:00Z</dcterms:modified>
</cp:coreProperties>
</file>